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  <w:sz w:val="27"/>
        </w:rPr>
      </w:pPr>
      <w:r>
        <w:rPr>
          <w:rFonts w:eastAsia="Times New Roman" w:cs="Times New Roman" w:ascii="Times New Roman" w:hAnsi="Times New Roman"/>
          <w:b/>
          <w:color w:val="000000"/>
          <w:sz w:val="27"/>
        </w:rPr>
        <w:t>Министерство образования и науки Республики Татарстан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  <w:sz w:val="27"/>
        </w:rPr>
      </w:pPr>
      <w:r>
        <w:rPr>
          <w:rFonts w:eastAsia="Times New Roman" w:cs="Times New Roman" w:ascii="Times New Roman" w:hAnsi="Times New Roman"/>
          <w:b/>
          <w:color w:val="000000"/>
          <w:sz w:val="27"/>
        </w:rPr>
        <w:t xml:space="preserve">Муниципальное бюджетное учреждение дополнительного образования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  <w:sz w:val="27"/>
        </w:rPr>
      </w:pPr>
      <w:r>
        <w:rPr>
          <w:rFonts w:eastAsia="Times New Roman" w:cs="Times New Roman" w:ascii="Times New Roman" w:hAnsi="Times New Roman"/>
          <w:b/>
          <w:color w:val="000000"/>
          <w:sz w:val="27"/>
        </w:rPr>
        <w:t xml:space="preserve">«Центр внешкольной работы г. Буинска» Республики Татарстан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Принято на заседании                                                      «Утверждаю»</w:t>
      </w:r>
    </w:p>
    <w:p>
      <w:pPr>
        <w:pStyle w:val="Normal"/>
        <w:spacing w:lineRule="auto" w:line="240" w:before="0" w:after="0"/>
        <w:ind w:right="-22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методического (педагогического) совета                          Директор МБУ ДО ЦВР </w:t>
      </w:r>
    </w:p>
    <w:p>
      <w:pPr>
        <w:pStyle w:val="Normal"/>
        <w:spacing w:lineRule="auto" w:line="240" w:before="0" w:after="0"/>
        <w:ind w:right="-22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Протокол № _____________                                               ___________   Р.Р.Хасанов </w:t>
      </w:r>
    </w:p>
    <w:p>
      <w:pPr>
        <w:pStyle w:val="Normal"/>
        <w:spacing w:lineRule="auto" w:line="240" w:before="0" w:after="0"/>
        <w:ind w:right="-22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«____» ______________ 2025 года                                    Приказ № ____________</w:t>
      </w:r>
    </w:p>
    <w:p>
      <w:pPr>
        <w:pStyle w:val="Normal"/>
        <w:spacing w:lineRule="auto" w:line="240" w:before="0" w:after="0"/>
        <w:ind w:right="-22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4"/>
        </w:rPr>
        <w:t xml:space="preserve">«____» __________ 2025 года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 xml:space="preserve">ДОПОЛНИТЕЛЬНАЯ ОБЩЕОБРАЗОВАТЕЛЬНАЯ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ОБЩЕРАЗВИВАЮЩАЯ ПРОГРАММА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aps/>
          <w:sz w:val="28"/>
        </w:rPr>
      </w:pPr>
      <w:r>
        <w:rPr>
          <w:rFonts w:eastAsia="Times New Roman" w:cs="Times New Roman" w:ascii="Times New Roman" w:hAnsi="Times New Roman"/>
          <w:b/>
          <w:caps/>
          <w:sz w:val="28"/>
        </w:rPr>
        <w:t>«Медиатворчество «контент»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/>
          <w:i/>
          <w:sz w:val="28"/>
        </w:rPr>
      </w:pPr>
      <w:r>
        <w:rPr>
          <w:rFonts w:eastAsia="Times New Roman" w:cs="Times New Roman" w:ascii="Times New Roman" w:hAnsi="Times New Roman"/>
          <w:b/>
          <w:i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b/>
          <w:i/>
          <w:sz w:val="28"/>
        </w:rPr>
        <w:t>Направленность</w:t>
      </w:r>
      <w:r>
        <w:rPr>
          <w:rFonts w:eastAsia="Times New Roman" w:cs="Times New Roman" w:ascii="Times New Roman" w:hAnsi="Times New Roman"/>
          <w:sz w:val="28"/>
        </w:rPr>
        <w:t>: техническая.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b/>
          <w:i/>
          <w:sz w:val="28"/>
        </w:rPr>
        <w:t>Возраст учащихся</w:t>
      </w:r>
      <w:r>
        <w:rPr>
          <w:rFonts w:eastAsia="Times New Roman" w:cs="Times New Roman" w:ascii="Times New Roman" w:hAnsi="Times New Roman"/>
          <w:sz w:val="28"/>
        </w:rPr>
        <w:t>: 9-11 лет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b/>
          <w:i/>
          <w:sz w:val="28"/>
        </w:rPr>
        <w:t>Срок реализации</w:t>
      </w:r>
      <w:r>
        <w:rPr>
          <w:rFonts w:eastAsia="Times New Roman" w:cs="Times New Roman" w:ascii="Times New Roman" w:hAnsi="Times New Roman"/>
          <w:sz w:val="28"/>
        </w:rPr>
        <w:t>: 3 года.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i/>
          <w:i/>
          <w:sz w:val="28"/>
        </w:rPr>
      </w:pPr>
      <w:r>
        <w:rPr>
          <w:rFonts w:eastAsia="Times New Roman" w:cs="Times New Roman" w:ascii="Times New Roman" w:hAnsi="Times New Roman"/>
          <w:i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i/>
          <w:i/>
          <w:sz w:val="28"/>
        </w:rPr>
      </w:pPr>
      <w:r>
        <w:rPr>
          <w:rFonts w:eastAsia="Times New Roman" w:cs="Times New Roman" w:ascii="Times New Roman" w:hAnsi="Times New Roman"/>
          <w:i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i/>
          <w:i/>
          <w:sz w:val="28"/>
        </w:rPr>
      </w:pPr>
      <w:r>
        <w:rPr>
          <w:rFonts w:eastAsia="Times New Roman" w:cs="Times New Roman" w:ascii="Times New Roman" w:hAnsi="Times New Roman"/>
          <w:i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i/>
          <w:i/>
          <w:sz w:val="28"/>
        </w:rPr>
      </w:pPr>
      <w:r>
        <w:rPr>
          <w:rFonts w:eastAsia="Times New Roman" w:cs="Times New Roman" w:ascii="Times New Roman" w:hAnsi="Times New Roman"/>
          <w:i/>
          <w:sz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i/>
          <w:i/>
          <w:sz w:val="28"/>
        </w:rPr>
      </w:pPr>
      <w:r>
        <w:rPr>
          <w:rFonts w:eastAsia="Times New Roman" w:cs="Times New Roman" w:ascii="Times New Roman" w:hAnsi="Times New Roman"/>
          <w:i/>
          <w:sz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i/>
          <w:i/>
          <w:sz w:val="28"/>
        </w:rPr>
      </w:pPr>
      <w:r>
        <w:rPr>
          <w:rFonts w:eastAsia="Times New Roman" w:cs="Times New Roman" w:ascii="Times New Roman" w:hAnsi="Times New Roman"/>
          <w:i/>
          <w:sz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/>
          <w:i/>
          <w:i/>
          <w:sz w:val="28"/>
        </w:rPr>
      </w:pPr>
      <w:r>
        <w:rPr>
          <w:rFonts w:eastAsia="Times New Roman" w:cs="Times New Roman" w:ascii="Times New Roman" w:hAnsi="Times New Roman"/>
          <w:b/>
          <w:i/>
          <w:sz w:val="28"/>
        </w:rPr>
        <w:t xml:space="preserve">Автор-составитель: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Карпухина Милеуша Сагитовна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педагог дополнительного образования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spacing w:lineRule="auto" w:line="240" w:before="0" w:after="0"/>
        <w:jc w:val="center"/>
        <w:rPr>
          <w:rFonts w:ascii="Calibri" w:hAnsi="Calibri" w:eastAsia="Calibri" w:cs="Calibri"/>
        </w:rPr>
      </w:pPr>
      <w:r>
        <w:rPr>
          <w:rFonts w:eastAsia="Times New Roman" w:cs="Times New Roman" w:ascii="Times New Roman" w:hAnsi="Times New Roman"/>
          <w:b/>
          <w:sz w:val="28"/>
        </w:rPr>
        <w:t xml:space="preserve">Буинск, год создания- 2025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Информационная карта образовательной программы</w:t>
      </w:r>
      <w:r>
        <w:rPr>
          <w:rFonts w:eastAsia="Times New Roman" w:cs="Times New Roman" w:ascii="Times New Roman" w:hAnsi="Times New Roman"/>
          <w:sz w:val="24"/>
        </w:rPr>
        <w:t>.</w:t>
      </w:r>
    </w:p>
    <w:tbl>
      <w:tblPr>
        <w:tblW w:w="9463" w:type="dxa"/>
        <w:jc w:val="left"/>
        <w:tblInd w:w="2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76"/>
        <w:gridCol w:w="3993"/>
        <w:gridCol w:w="4894"/>
      </w:tblGrid>
      <w:tr>
        <w:trPr>
          <w:trHeight w:val="1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1.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  <w:t>Учреждение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МБУДО «Центр внешкольной работы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г.Буинска РТ»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2.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  <w:t>Полное название программы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Дополнительная общеобразовательная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общеразвивающая программа «Медиа творчество «Контент»</w:t>
            </w:r>
          </w:p>
        </w:tc>
      </w:tr>
      <w:tr>
        <w:trPr>
          <w:trHeight w:val="1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3.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  <w:t>Направленность программы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Техническое</w:t>
            </w:r>
          </w:p>
        </w:tc>
      </w:tr>
      <w:tr>
        <w:trPr>
          <w:trHeight w:val="1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4.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  <w:t>Сведения о разработчиках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>
          <w:trHeight w:val="1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4.1.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ФИО, должность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Карпухина Милеуша Сагитовна, педагог дополнительного образования.</w:t>
            </w:r>
          </w:p>
        </w:tc>
      </w:tr>
      <w:tr>
        <w:trPr>
          <w:trHeight w:val="1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4.2.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ФИО, должность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>
          <w:trHeight w:val="1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5.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  <w:t>Сведения о программе: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>
          <w:trHeight w:val="1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5.1.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Срок реализации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3 года</w:t>
            </w:r>
          </w:p>
        </w:tc>
      </w:tr>
      <w:tr>
        <w:trPr>
          <w:trHeight w:val="1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5.2.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Возраст обучающихся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9-16 лет</w:t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5.3.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Характеристика программы: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- тип программы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- вид программы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- принцип проектирования программы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- форма организации содержания и учебного процесса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дополнительная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общеобразовательная общеразвивающая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программа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-общеразвивающая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- разноуровневая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-комплексная</w:t>
            </w:r>
          </w:p>
        </w:tc>
      </w:tr>
      <w:tr>
        <w:trPr>
          <w:trHeight w:val="1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5.4.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Цель программы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hd w:fill="FFFFFF" w:val="clear"/>
              </w:rPr>
              <w:t>развитие творческого потенциала учащихся, путем приобщения к основам компьютерного мастерства, журналистики и рекламы, фото и киноискусству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5.5.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Базовый уровень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6.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Формы и методы образовательной деятельности.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1.Демонстрационная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2.Фронтальная.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3.Самостоятельная.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4.Творческий проект.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5.Работа консультантов.</w:t>
            </w:r>
          </w:p>
        </w:tc>
      </w:tr>
      <w:tr>
        <w:trPr>
          <w:trHeight w:val="1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7.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Формы мониторинга результативности.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hd w:fill="FFFFFF" w:val="clear"/>
              </w:rPr>
              <w:t>- входной (предварительный) контроль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hd w:fill="FFFFFF" w:val="clear"/>
              </w:rPr>
              <w:t>- первичная диагностика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hd w:fill="FFFFFF" w:val="clear"/>
              </w:rPr>
              <w:t>- текущий контроль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hd w:fill="FFFFFF" w:val="clear"/>
              </w:rPr>
              <w:t>- тематический контроль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hd w:fill="FFFFFF" w:val="clear"/>
              </w:rPr>
              <w:t>- итоговый контроль</w:t>
            </w:r>
          </w:p>
        </w:tc>
      </w:tr>
      <w:tr>
        <w:trPr>
          <w:trHeight w:val="1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8.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Результативность реализации программы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Участие в различных конкурсах муниципального, республиканского и других уровней</w:t>
            </w:r>
          </w:p>
        </w:tc>
      </w:tr>
      <w:tr>
        <w:trPr>
          <w:trHeight w:val="1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9.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Дата утверждения и последней корректировки программы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>
          <w:trHeight w:val="1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10.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Рецензенты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ОГЛАВЛЕНИЕ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tbl>
      <w:tblPr>
        <w:tblW w:w="9463" w:type="dxa"/>
        <w:jc w:val="left"/>
        <w:tblInd w:w="2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00"/>
        <w:gridCol w:w="7353"/>
        <w:gridCol w:w="1310"/>
      </w:tblGrid>
      <w:tr>
        <w:trPr>
          <w:trHeight w:val="1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</w:rPr>
              <w:t>п/п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Наименование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Страница</w:t>
            </w:r>
          </w:p>
        </w:tc>
      </w:tr>
      <w:tr>
        <w:trPr>
          <w:trHeight w:val="1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1.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Пояснительная записка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4-7</w:t>
            </w:r>
          </w:p>
        </w:tc>
      </w:tr>
      <w:tr>
        <w:trPr>
          <w:trHeight w:val="1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2.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Учебный (тематический) план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8-11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15-19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23-27</w:t>
            </w:r>
          </w:p>
        </w:tc>
      </w:tr>
      <w:tr>
        <w:trPr>
          <w:trHeight w:val="1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3.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Содержание программы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11-15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19-23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27-30</w:t>
            </w:r>
          </w:p>
        </w:tc>
      </w:tr>
      <w:tr>
        <w:trPr>
          <w:trHeight w:val="1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4.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Организационно – педагогические условия реализации программы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34-39</w:t>
            </w:r>
          </w:p>
        </w:tc>
      </w:tr>
      <w:tr>
        <w:trPr>
          <w:trHeight w:val="1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5.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Формы аттестации/контроля и оценочные материалы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39-43</w:t>
            </w:r>
          </w:p>
        </w:tc>
      </w:tr>
      <w:tr>
        <w:trPr>
          <w:trHeight w:val="1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6.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Список литературы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</w:t>
            </w:r>
          </w:p>
        </w:tc>
      </w:tr>
      <w:tr>
        <w:trPr>
          <w:trHeight w:val="1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7.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Приложения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43-49</w:t>
            </w:r>
          </w:p>
        </w:tc>
      </w:tr>
    </w:tbl>
    <w:p>
      <w:pPr>
        <w:pStyle w:val="Normal"/>
        <w:spacing w:lineRule="auto" w:line="36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8"/>
        </w:rPr>
        <w:t>Пояснительная записка</w:t>
      </w:r>
    </w:p>
    <w:p>
      <w:pPr>
        <w:pStyle w:val="NoSpacing"/>
        <w:rPr>
          <w:rFonts w:ascii="Times New Roman" w:hAnsi="Times New Roman" w:eastAsia="Calibri" w:cs="Times New Roman" w:eastAsiaTheme="minorHAnsi"/>
          <w:sz w:val="28"/>
          <w:szCs w:val="28"/>
          <w:shd w:fill="FFFFFF" w:val="clear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shd w:fill="FFFFFF" w:val="clear"/>
          <w:lang w:eastAsia="en-US"/>
        </w:rPr>
        <w:t>Программа объединения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«Медиа творчество «Контент» технической направленности </w:t>
      </w:r>
      <w:r>
        <w:rPr>
          <w:rFonts w:eastAsia="Calibri" w:cs="Times New Roman" w:ascii="Times New Roman" w:hAnsi="Times New Roman" w:eastAsiaTheme="minorHAnsi"/>
          <w:sz w:val="28"/>
          <w:szCs w:val="28"/>
          <w:shd w:fill="FFFFFF" w:val="clear"/>
          <w:lang w:eastAsia="en-US"/>
        </w:rPr>
        <w:t>разработана на основе следующих нормативно-правовых документах:</w:t>
      </w:r>
    </w:p>
    <w:p>
      <w:pPr>
        <w:pStyle w:val="Normal"/>
        <w:spacing w:lineRule="auto" w:line="240" w:before="0" w:after="22"/>
        <w:rPr>
          <w:rFonts w:ascii="Times New Roman" w:hAnsi="Times New Roman" w:eastAsia="Calibri" w:cs="Times New Roman" w:eastAsiaTheme="minorHAnsi"/>
          <w:color w:val="000000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color w:val="000000"/>
          <w:sz w:val="28"/>
          <w:szCs w:val="28"/>
          <w:lang w:eastAsia="en-US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>
      <w:pPr>
        <w:pStyle w:val="Normal"/>
        <w:spacing w:lineRule="auto" w:line="240" w:before="0" w:after="22"/>
        <w:rPr>
          <w:rFonts w:ascii="Times New Roman" w:hAnsi="Times New Roman" w:eastAsia="Calibri" w:cs="Times New Roman" w:eastAsiaTheme="minorHAnsi"/>
          <w:color w:val="000000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color w:val="000000"/>
          <w:sz w:val="28"/>
          <w:szCs w:val="28"/>
          <w:lang w:eastAsia="en-US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>
      <w:pPr>
        <w:pStyle w:val="Normal"/>
        <w:spacing w:lineRule="auto" w:line="240" w:before="0" w:after="22"/>
        <w:rPr>
          <w:rFonts w:ascii="Times New Roman" w:hAnsi="Times New Roman" w:eastAsia="Calibri" w:cs="Times New Roman" w:eastAsiaTheme="minorHAnsi"/>
          <w:color w:val="000000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color w:val="000000"/>
          <w:sz w:val="28"/>
          <w:szCs w:val="28"/>
          <w:lang w:eastAsia="en-US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>
      <w:pPr>
        <w:pStyle w:val="Normal"/>
        <w:spacing w:lineRule="auto" w:line="240" w:before="0" w:after="22"/>
        <w:rPr>
          <w:rFonts w:ascii="Times New Roman" w:hAnsi="Times New Roman" w:eastAsia="Calibri" w:cs="Times New Roman" w:eastAsiaTheme="minorHAnsi"/>
          <w:color w:val="000000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color w:val="000000"/>
          <w:sz w:val="28"/>
          <w:szCs w:val="28"/>
          <w:lang w:eastAsia="en-US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>
      <w:pPr>
        <w:pStyle w:val="Normal"/>
        <w:spacing w:lineRule="auto" w:line="240" w:before="0" w:after="22"/>
        <w:rPr>
          <w:rFonts w:ascii="Times New Roman" w:hAnsi="Times New Roman" w:eastAsia="Calibri" w:cs="Times New Roman" w:eastAsiaTheme="minorHAnsi"/>
          <w:color w:val="000000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color w:val="000000"/>
          <w:sz w:val="28"/>
          <w:szCs w:val="28"/>
          <w:lang w:eastAsia="en-US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>
      <w:pPr>
        <w:pStyle w:val="Normal"/>
        <w:spacing w:lineRule="auto" w:line="240" w:before="0" w:after="22"/>
        <w:rPr>
          <w:rFonts w:ascii="Times New Roman" w:hAnsi="Times New Roman" w:eastAsia="Calibri" w:cs="Times New Roman" w:eastAsiaTheme="minorHAnsi"/>
          <w:color w:val="000000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color w:val="000000"/>
          <w:sz w:val="28"/>
          <w:szCs w:val="28"/>
          <w:lang w:eastAsia="en-US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;</w:t>
      </w:r>
    </w:p>
    <w:p>
      <w:pPr>
        <w:pStyle w:val="Normal"/>
        <w:spacing w:lineRule="auto" w:line="240" w:before="0" w:after="22"/>
        <w:rPr>
          <w:rFonts w:ascii="Times New Roman" w:hAnsi="Times New Roman" w:eastAsia="Calibri" w:cs="Times New Roman" w:eastAsiaTheme="minorHAnsi"/>
          <w:color w:val="000000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color w:val="000000"/>
          <w:sz w:val="28"/>
          <w:szCs w:val="28"/>
          <w:lang w:eastAsia="en-US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>
      <w:pPr>
        <w:pStyle w:val="Normal"/>
        <w:spacing w:lineRule="auto" w:line="240" w:before="0" w:after="22"/>
        <w:rPr>
          <w:rFonts w:ascii="Times New Roman" w:hAnsi="Times New Roman" w:eastAsia="Calibri" w:cs="Times New Roman" w:eastAsiaTheme="minorHAnsi"/>
          <w:color w:val="000000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color w:val="000000"/>
          <w:sz w:val="28"/>
          <w:szCs w:val="28"/>
          <w:lang w:eastAsia="en-US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>
      <w:pPr>
        <w:pStyle w:val="Normal"/>
        <w:spacing w:lineRule="auto" w:line="240" w:before="0" w:after="22"/>
        <w:rPr>
          <w:rFonts w:ascii="Times New Roman" w:hAnsi="Times New Roman" w:eastAsia="Calibri" w:cs="Times New Roman" w:eastAsiaTheme="minorHAnsi"/>
          <w:color w:val="000000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color w:val="000000"/>
          <w:sz w:val="28"/>
          <w:szCs w:val="28"/>
          <w:lang w:eastAsia="en-US"/>
        </w:rPr>
        <w:t xml:space="preserve">9.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000000"/>
          <w:sz w:val="28"/>
          <w:szCs w:val="28"/>
          <w:lang w:eastAsia="en-US"/>
        </w:rPr>
        <w:t xml:space="preserve">10. Устав МБУДО «Центр внешкольной работы города Буинска Республики Татарстан». 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1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. Направленность программы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Техническая. Программа ориентирована на развитие творческих и технических навыков в сфере медиа производства, формирование компетенций в области создания современного цифрового контента.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2. Актуальность программы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 условиях цифровой трансформации общества возрастает потребность в навыках создания и продвижения медиа контента. Программа отвечает современным запросам:</w:t>
      </w:r>
    </w:p>
    <w:p>
      <w:pPr>
        <w:pStyle w:val="Normal"/>
        <w:numPr>
          <w:ilvl w:val="0"/>
          <w:numId w:val="1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формирует цифровую грамотность и медиа культуру;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развивает креативное мышление через практику создания видео-, фото- и графического контента;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даёт опыт работы с профессиональными инструментами медиа производства;</w:t>
      </w:r>
    </w:p>
    <w:p>
      <w:pPr>
        <w:pStyle w:val="Normal"/>
        <w:numPr>
          <w:ilvl w:val="0"/>
          <w:numId w:val="1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способствует профориентации в сферах SMM, видеопроизводства, графического дизайна, журналистики.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Актуальность программы усиливается ростом популярности социальных сетей и онлайн</w:t>
        <w:noBreakHyphen/>
        <w:t>платформ, где умение создавать качественный контент становится конкурентным преимуществом.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Цель программы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Создать условия для творческого развития и профессионального самоопределения обучающихся через освоение современных медиа технологий и создание авторского цифрового контента.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Задачи программы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Обучающие:</w:t>
      </w:r>
    </w:p>
    <w:p>
      <w:pPr>
        <w:pStyle w:val="Normal"/>
        <w:numPr>
          <w:ilvl w:val="0"/>
          <w:numId w:val="2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познакомить с основами фото- и видеосъёмки, композиции кадра, освещения;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обучить работе с фото- и видеотехникой (камеры, микрофоны, осветительное оборудование);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сформировать навыки видеомонтажа и фото редактирования в профессиональных программах;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научить основам создания графического контента и инфографики;</w:t>
      </w:r>
    </w:p>
    <w:p>
      <w:pPr>
        <w:pStyle w:val="Normal"/>
        <w:numPr>
          <w:ilvl w:val="0"/>
          <w:numId w:val="2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дать представление о принципах продвижения медиа контента в социальных сетях.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Развивающие:</w:t>
      </w:r>
    </w:p>
    <w:p>
      <w:pPr>
        <w:pStyle w:val="Normal"/>
        <w:numPr>
          <w:ilvl w:val="0"/>
          <w:numId w:val="3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развивать творческое мышление и художественный вкус;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совершенствовать навыки проектной деятельности;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стимулировать познавательную активность и самостоятельность в освоении новых технологий;</w:t>
      </w:r>
    </w:p>
    <w:p>
      <w:pPr>
        <w:pStyle w:val="Normal"/>
        <w:numPr>
          <w:ilvl w:val="0"/>
          <w:numId w:val="3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развивать коммуникативные навыки через командную работу над медиа проектами.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Воспитательные:</w:t>
      </w:r>
    </w:p>
    <w:p>
      <w:pPr>
        <w:pStyle w:val="Normal"/>
        <w:numPr>
          <w:ilvl w:val="0"/>
          <w:numId w:val="4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воспитывать эстетический вкус и культуру визуального восприятия;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формировать ответственное отношение к авторскому праву и этическим нормам в медиа сфере;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мотивировать к созидательной деятельности и самовыражению через творчество;</w:t>
      </w:r>
    </w:p>
    <w:p>
      <w:pPr>
        <w:pStyle w:val="Normal"/>
        <w:numPr>
          <w:ilvl w:val="0"/>
          <w:numId w:val="4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способствовать формированию активной гражданской позиции через создание социально значимого контента.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6. Отличительные особенности программы</w:t>
      </w:r>
    </w:p>
    <w:p>
      <w:pPr>
        <w:pStyle w:val="Normal"/>
        <w:numPr>
          <w:ilvl w:val="0"/>
          <w:numId w:val="5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Практико</w:t>
        <w:noBreakHyphen/>
        <w:t>ориентированность: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80 % времени отводится на практические занятия и создание реальных медиа проектов.</w:t>
      </w:r>
    </w:p>
    <w:p>
      <w:pPr>
        <w:pStyle w:val="Normal"/>
        <w:numPr>
          <w:ilvl w:val="0"/>
          <w:numId w:val="5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Междисциплинарность: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интеграция знаний из области фотографии, видеопроизводства, дизайна, SMM и журналистики.</w:t>
      </w:r>
    </w:p>
    <w:p>
      <w:pPr>
        <w:pStyle w:val="Normal"/>
        <w:numPr>
          <w:ilvl w:val="0"/>
          <w:numId w:val="5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Гибкость содержания: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возможность выбора специализации (видео оператор, монтажёр, графический дизайнер, контент</w:t>
        <w:noBreakHyphen/>
        <w:t>мейкер) на продвинутом этапе.</w:t>
      </w:r>
    </w:p>
    <w:p>
      <w:pPr>
        <w:pStyle w:val="Normal"/>
        <w:numPr>
          <w:ilvl w:val="0"/>
          <w:numId w:val="5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Портфолио</w:t>
        <w:noBreakHyphen/>
        <w:t>подход: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каждый обучающийся формирует цифровое портфолио работ, которое может быть использовано для поступления или трудоустройства.</w:t>
      </w:r>
    </w:p>
    <w:p>
      <w:pPr>
        <w:pStyle w:val="Normal"/>
        <w:numPr>
          <w:ilvl w:val="0"/>
          <w:numId w:val="5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Использование современных технологий: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обучение работе с нейросетями для генерации и обработки контента, мобильными приложениями для монтажа.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Адресат программы</w:t>
      </w:r>
    </w:p>
    <w:p>
      <w:pPr>
        <w:pStyle w:val="Normal"/>
        <w:numPr>
          <w:ilvl w:val="0"/>
          <w:numId w:val="6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Возраст обучающихся: 9–11 лет.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Целевая аудитория: подростки, проявляющие интерес к медиа производству, созданию контента для социальных сетей, желающие освоить навыки видеосъёмки и монтажа.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Требования к уровню подготовки: базовые навыки работы с компьютером и гаджетами.</w:t>
      </w:r>
    </w:p>
    <w:p>
      <w:pPr>
        <w:pStyle w:val="Normal"/>
        <w:numPr>
          <w:ilvl w:val="0"/>
          <w:numId w:val="6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Наполняемость группы: 10–15 человек.</w:t>
      </w:r>
    </w:p>
    <w:p>
      <w:pPr>
        <w:pStyle w:val="Normal"/>
        <w:spacing w:lineRule="auto" w:line="240" w:beforeAutospacing="1" w:afterAutospacing="1"/>
        <w:ind w:left="36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Группа формируется как разновозрастная, с учётом разных стартовых возможностей детей.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Style w:val="docdata"/>
          <w:rFonts w:cs="Times New Roman" w:ascii="Times New Roman" w:hAnsi="Times New Roman"/>
          <w:color w:val="000000"/>
          <w:sz w:val="28"/>
          <w:szCs w:val="28"/>
        </w:rPr>
        <w:t>Занятия проводятся в группе по 15 человек (1-й год обучения), по 12 человек (2-й год обучения), по 10 человек (3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-й год обучения) в возрасте 11-14 лет. Форма подбора детей в группы свободная. Программа рассчитана на школьников 3-6 классов. Занятия проводятся 2 раза в неделю по 2 учебных часа с обязательными перерывами, во время которых необходимо проветрить помещение, проводить гимнастику для глаз, мышц шеи, спины, рук в форме игры. </w:t>
      </w:r>
      <w:r>
        <w:rPr>
          <w:rFonts w:eastAsia="Times New Roman" w:cs="Times New Roman" w:ascii="Times New Roman" w:hAnsi="Times New Roman"/>
          <w:sz w:val="28"/>
          <w:szCs w:val="28"/>
        </w:rPr>
        <w:t>Программа предназначена для обучающихся в возрасте 8–11 лет. Группа формируется как разновозрастная, с учётом разных стартовых возможностей детей.</w:t>
      </w:r>
    </w:p>
    <w:p>
      <w:pPr>
        <w:pStyle w:val="NormalWeb"/>
        <w:spacing w:before="280" w:after="280"/>
        <w:rPr>
          <w:sz w:val="28"/>
          <w:szCs w:val="28"/>
        </w:rPr>
      </w:pPr>
      <w:r>
        <w:rPr>
          <w:b/>
          <w:sz w:val="28"/>
          <w:szCs w:val="28"/>
        </w:rPr>
        <w:t>Гражданско</w:t>
        <w:noBreakHyphen/>
        <w:t>патриотическое воспитание</w:t>
      </w:r>
      <w:r>
        <w:rPr>
          <w:sz w:val="28"/>
          <w:szCs w:val="28"/>
        </w:rPr>
        <w:t xml:space="preserve"> направлено на формирование у обучающихся патриотических чувств и гражданской идентичности, знакомство с культурным наследием России через призму визуального искусства и создание условий для реализации творческих проектов, посвящённых истории и современности страны.</w:t>
      </w:r>
    </w:p>
    <w:p>
      <w:pPr>
        <w:pStyle w:val="NormalWeb"/>
        <w:spacing w:before="280" w:after="280"/>
        <w:rPr>
          <w:sz w:val="28"/>
          <w:szCs w:val="28"/>
        </w:rPr>
      </w:pPr>
      <w:r>
        <w:rPr>
          <w:b/>
          <w:sz w:val="28"/>
          <w:szCs w:val="28"/>
        </w:rPr>
        <w:t>Эстетическое воспитание</w:t>
      </w:r>
      <w:r>
        <w:rPr>
          <w:sz w:val="28"/>
          <w:szCs w:val="28"/>
        </w:rPr>
        <w:t xml:space="preserve"> направлено на развитие художественного вкуса и визуального восприятия, обучение основам композиции, цветоведения и драматургии в медиапроектах, стимулирование креативности и оригинальности мышления, формирование эстетической и зрительской культуры через знакомство с традициями и искусством, развитие навыков фотосъёмки, работы с освещением, костюмами и реквизитом, а также обучение документальной съёмке, монтажу и обработке фото</w:t>
        <w:noBreakHyphen/>
        <w:t xml:space="preserve"> и видеоматериалов — с целью воспитания уважения к культурному наследию, содействия творческому самовыражению через медиа технологии, социализации обучающихся посредством участия в творческих мероприятиях и обогащения их интеллектуальной сферы.</w:t>
      </w:r>
    </w:p>
    <w:p>
      <w:pPr>
        <w:pStyle w:val="NormalWeb"/>
        <w:spacing w:before="280" w:after="280"/>
        <w:rPr/>
      </w:pPr>
      <w:r>
        <w:rPr>
          <w:b/>
          <w:sz w:val="28"/>
          <w:szCs w:val="28"/>
        </w:rPr>
        <w:t>Работа по профилактике вредных привычек и пропаганда ЗОЖ</w:t>
      </w:r>
      <w:r>
        <w:rPr>
          <w:sz w:val="28"/>
          <w:szCs w:val="28"/>
        </w:rPr>
        <w:t xml:space="preserve"> направлена на формирование понимания важности здорового образа жизни для творческой деятельности и обучение безопасному поведению в цифровой среде</w:t>
      </w:r>
      <w:r>
        <w:rPr/>
        <w:t>.</w:t>
      </w:r>
    </w:p>
    <w:p>
      <w:pPr>
        <w:pStyle w:val="NormalWeb"/>
        <w:spacing w:before="280" w:after="280"/>
        <w:rPr>
          <w:sz w:val="28"/>
          <w:szCs w:val="28"/>
        </w:rPr>
      </w:pPr>
      <w:r>
        <w:rPr>
          <w:b/>
          <w:sz w:val="28"/>
          <w:szCs w:val="28"/>
        </w:rPr>
        <w:t>Духовно</w:t>
        <w:noBreakHyphen/>
        <w:t>нравственное воспитание</w:t>
      </w:r>
      <w:r>
        <w:rPr>
          <w:sz w:val="28"/>
          <w:szCs w:val="28"/>
        </w:rPr>
        <w:t xml:space="preserve"> направлено на развитие навыков командной работы и лидерских качеств в процессе реализации творческих проектов, формирование эстетической и экологической культуры, активной гражданской позиции, воспитание уважения к семейным традициям и памятным датам истории страны, а также на развитие интереса к научным достижениям России, в т. ч. в космической отрасли.</w:t>
      </w:r>
    </w:p>
    <w:p>
      <w:pPr>
        <w:pStyle w:val="NormalWeb"/>
        <w:spacing w:before="280" w:after="280"/>
        <w:rPr>
          <w:sz w:val="28"/>
          <w:szCs w:val="28"/>
        </w:rPr>
      </w:pPr>
      <w:r>
        <w:rPr>
          <w:b/>
          <w:sz w:val="28"/>
          <w:szCs w:val="28"/>
        </w:rPr>
        <w:t>Работа с родителями</w:t>
      </w:r>
      <w:r>
        <w:rPr>
          <w:sz w:val="28"/>
          <w:szCs w:val="28"/>
        </w:rPr>
        <w:t xml:space="preserve"> направлена на вовлечение их в воспитательный процесс и создание партнёрских отношений для поддержки развития обучающихся путём информирования о направлениях работы объединения, привлечения к организации мероприятий и создания условий для обмена опытом семейного воспитания.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b/>
          <w:sz w:val="28"/>
        </w:rPr>
        <w:t>Учебно-тематический план 1 года обучения.</w:t>
      </w:r>
    </w:p>
    <w:tbl>
      <w:tblPr>
        <w:tblW w:w="9469" w:type="dxa"/>
        <w:jc w:val="left"/>
        <w:tblInd w:w="218" w:type="dxa"/>
        <w:tblLayout w:type="fixed"/>
        <w:tblCellMar>
          <w:top w:w="0" w:type="dxa"/>
          <w:left w:w="114" w:type="dxa"/>
          <w:bottom w:w="0" w:type="dxa"/>
          <w:right w:w="114" w:type="dxa"/>
        </w:tblCellMar>
        <w:tblLook w:val="0000" w:noHBand="0" w:noVBand="0" w:firstColumn="0" w:lastRow="0" w:lastColumn="0" w:firstRow="0"/>
      </w:tblPr>
      <w:tblGrid>
        <w:gridCol w:w="572"/>
        <w:gridCol w:w="2055"/>
        <w:gridCol w:w="981"/>
        <w:gridCol w:w="1200"/>
        <w:gridCol w:w="1119"/>
        <w:gridCol w:w="1883"/>
        <w:gridCol w:w="1658"/>
      </w:tblGrid>
      <w:tr>
        <w:trPr>
          <w:trHeight w:val="1" w:hRule="atLeast"/>
        </w:trPr>
        <w:tc>
          <w:tcPr>
            <w:tcW w:w="5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№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br/>
              <w:t>пп</w:t>
            </w:r>
          </w:p>
        </w:tc>
        <w:tc>
          <w:tcPr>
            <w:tcW w:w="20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6" w:space="0" w:color="000000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Раздел, тема</w:t>
            </w:r>
          </w:p>
        </w:tc>
        <w:tc>
          <w:tcPr>
            <w:tcW w:w="33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</w:rPr>
              <w:t>Формы организации занятий</w:t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Формы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аттестации/ контроля</w:t>
            </w:r>
          </w:p>
        </w:tc>
      </w:tr>
      <w:tr>
        <w:trPr>
          <w:trHeight w:val="1" w:hRule="atLeast"/>
        </w:trPr>
        <w:tc>
          <w:tcPr>
            <w:tcW w:w="57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05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6" w:space="0" w:color="000000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Теоретич. занятия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Практич. занятия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181818"/>
                <w:sz w:val="28"/>
                <w:szCs w:val="28"/>
                <w:shd w:fill="FFFFFF" w:val="clear"/>
              </w:rPr>
              <w:t xml:space="preserve">Инструктаж по ТБ. Введение в предмет.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Знакомство с правилами пользования фотоаппаратом и особенностями съёмки.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Урок-путешествие.</w:t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Устный опрос.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Как правильно построить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кадр.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Занятие – игра по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правилам композиции</w:t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«Фотография вокруг нас»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Что такое фото жанр.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Фото жанры.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Выполнение практического задания .</w:t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Компьютер, помощник фотографа.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Выполнение практического задания</w:t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Съемка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181818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Основы работы с оборудованием.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Теоретическое занятие –беседа.</w:t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Устный опрос.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Основы работы с видеокамерой.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78323351"/>
            <w:bookmarkEnd w:id="1"/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Работа с освещением.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Съемка неподвижных предметов.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3.5.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Мобильная фотография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3.6.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Съемка совместно о операторской группой.</w:t>
            </w:r>
            <w:r>
              <w:rPr>
                <w:rFonts w:eastAsia="Times New Roman" w:cs="Times New Roman" w:ascii="Times New Roman" w:hAnsi="Times New Roman"/>
                <w:spacing w:val="-2"/>
                <w:sz w:val="28"/>
                <w:szCs w:val="28"/>
                <w:shd w:fill="FFFFFF" w:val="clear"/>
              </w:rPr>
              <w:t>.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Индивидуальные занятия.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Индивидуальные занятия с отстающими по программе.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Индивидуальные занятия с одарёнными детьми по программе.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Подготовка к творческим конкурсам.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Защита и оформление работ.</w:t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Подготовка к творческим конкурсам медиа творчества.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</w:rPr>
              <w:t>Выбор номинации конкурса.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</w:rPr>
              <w:t>Выбор темы, произведения, сюжета.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</w:rPr>
              <w:t>Воплощение выбранного материала.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Защита творческой работы.</w:t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Знакомство с монтажной программой.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Производство видео клипа из картинок, снимков, изображений.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6.2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Редактирование видео ряда.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78323351"/>
            <w:bookmarkEnd w:id="2"/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6.3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Вставка звукового файла в видео клип.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6.4.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Монтаж кинофильма.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Проектирование.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7.1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Подготовка к созданию проектных заданий по темам.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7.2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Создание проекта по теме.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Защита и оформление работ.</w:t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7.3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Защита проектных заданий по темам.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</w:rPr>
              <w:t>Знакомство со стандартными программами.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Кино и другие виды искусств.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Кадр в фильме: из чего состоит фильм?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Соединение кадров и рождение нового смысла.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Сюжет фильма, поступки героев, настроение и чувства героев и зрителя.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sz w:val="28"/>
                <w:szCs w:val="28"/>
                <w:shd w:fill="FFFFFF" w:val="clear"/>
              </w:rPr>
              <w:t>Цифровое творчество.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9.1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Творческие приемы.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9.2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«Геометрические элементы в фотографии»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Защита и оформление работ.</w:t>
            </w:r>
            <w:bookmarkStart w:id="3" w:name="_Hlk168907762"/>
            <w:bookmarkEnd w:id="3"/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9.3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168907872"/>
            <w:r>
              <w:rPr>
                <w:rFonts w:cs="Times New Roman" w:ascii="Times New Roman" w:hAnsi="Times New Roman"/>
                <w:sz w:val="28"/>
                <w:szCs w:val="28"/>
              </w:rPr>
              <w:t>«Замысел в фотографии»</w:t>
            </w:r>
            <w:bookmarkEnd w:id="4"/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Защита и оформление работ.</w:t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9.4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«Свет»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Защита и оформление работ.</w:t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Подведение итогов за год. .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  <w:bookmarkStart w:id="5" w:name="_Hlk178323475"/>
            <w:bookmarkStart w:id="6" w:name="_Hlk178323475"/>
            <w:bookmarkEnd w:id="6"/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bookmarkStart w:id="7" w:name="_Hlk178323830"/>
      <w:bookmarkEnd w:id="7"/>
      <w:r>
        <w:rPr>
          <w:rFonts w:eastAsia="Times New Roman" w:cs="Times New Roman" w:ascii="Times New Roman" w:hAnsi="Times New Roman"/>
          <w:b/>
          <w:sz w:val="28"/>
          <w:szCs w:val="28"/>
        </w:rPr>
        <w:t>Содержание курса первого года обучения.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Раздел 1. Введение.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Тема 1.1 </w:t>
      </w:r>
      <w:r>
        <w:rPr>
          <w:rFonts w:eastAsia="Times New Roman" w:cs="Times New Roman" w:ascii="Times New Roman" w:hAnsi="Times New Roman"/>
          <w:color w:val="181818"/>
          <w:sz w:val="28"/>
          <w:shd w:fill="FFFFFF" w:val="clear"/>
        </w:rPr>
        <w:t xml:space="preserve">Инструктаж по ТБ. Введение в предмет. 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>Знакомство с правилами пользования фотоаппаратом и особенностями съёмки.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 Введение в образовательную программу. Техника безопасности. Навыки и умения пользования фотоаппаратом.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беседа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презентация.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 xml:space="preserve">Тема 1.2 </w:t>
      </w:r>
      <w:r>
        <w:rPr>
          <w:rFonts w:eastAsia="Times New Roman" w:cs="Times New Roman" w:ascii="Times New Roman" w:hAnsi="Times New Roman"/>
          <w:sz w:val="28"/>
        </w:rPr>
        <w:t xml:space="preserve">Как правильно построить кадр.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Содержание материала: </w:t>
      </w:r>
      <w:r>
        <w:rPr>
          <w:rFonts w:eastAsia="Times New Roman" w:cs="Times New Roman" w:ascii="Times New Roman" w:hAnsi="Times New Roman"/>
          <w:sz w:val="28"/>
        </w:rPr>
        <w:t xml:space="preserve">Композиционное построение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кадра.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Формы занятий: практическое занятие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Методическое обеспечение: презентация.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181818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b/>
          <w:sz w:val="28"/>
        </w:rPr>
        <w:t>Раздел 2. «Фотография вокруг нас»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Тема 2.1. Что</w:t>
      </w:r>
      <w:r>
        <w:rPr>
          <w:rFonts w:eastAsia="Times New Roman" w:cs="Times New Roman" w:ascii="Times New Roman" w:hAnsi="Times New Roman"/>
          <w:sz w:val="28"/>
        </w:rPr>
        <w:t xml:space="preserve"> такое фото жанр.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Фото жанры.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Содержание материала: </w:t>
      </w:r>
      <w:r>
        <w:rPr>
          <w:rFonts w:eastAsia="Times New Roman" w:cs="Times New Roman" w:ascii="Times New Roman" w:hAnsi="Times New Roman"/>
          <w:sz w:val="28"/>
        </w:rPr>
        <w:t xml:space="preserve">Фото жанры. Натюрморт.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Портрет. Пейзаж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Формы занятий: практическое занятие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Методическое обеспечение: презентация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Тема 2.2.</w:t>
      </w:r>
      <w:r>
        <w:rPr>
          <w:rFonts w:eastAsia="Times New Roman" w:cs="Times New Roman" w:ascii="Times New Roman" w:hAnsi="Times New Roman"/>
          <w:sz w:val="28"/>
        </w:rPr>
        <w:t xml:space="preserve"> Компьютер, помощник фотографа.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Содержание материала: </w:t>
      </w:r>
      <w:r>
        <w:rPr>
          <w:rFonts w:eastAsia="Times New Roman" w:cs="Times New Roman" w:ascii="Times New Roman" w:hAnsi="Times New Roman"/>
          <w:sz w:val="28"/>
        </w:rPr>
        <w:t>Компьютерная обработка фотоснимков.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Формы занятий: практическое занятие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Методическое обеспечение: программное обеспечение онлайн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181818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b/>
          <w:sz w:val="28"/>
        </w:rPr>
        <w:t>Раздел 3. Съемка</w:t>
      </w:r>
      <w:r>
        <w:rPr>
          <w:rFonts w:eastAsia="Times New Roman" w:cs="Times New Roman" w:ascii="Times New Roman" w:hAnsi="Times New Roman"/>
          <w:b/>
          <w:color w:val="181818"/>
          <w:sz w:val="28"/>
          <w:shd w:fill="FFFFFF" w:val="clear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3.1. Основы работы с оборудованием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Содержание материала: </w:t>
      </w:r>
      <w:r>
        <w:rPr>
          <w:rFonts w:eastAsia="Times New Roman" w:cs="Times New Roman" w:ascii="Times New Roman" w:hAnsi="Times New Roman"/>
          <w:sz w:val="28"/>
        </w:rPr>
        <w:t>Основы работы. Штатив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Формы занятий: практическое занятие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Методическое обеспечение: видеофильм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</w:rPr>
        <w:t>Тема 3.2. Основы работы с видеокамерой.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Содержание материала: </w:t>
      </w:r>
      <w:r>
        <w:rPr>
          <w:rFonts w:eastAsia="Times New Roman" w:cs="Times New Roman" w:ascii="Times New Roman" w:hAnsi="Times New Roman"/>
          <w:sz w:val="28"/>
        </w:rPr>
        <w:t>Настройка видеокамеры. Из чего состоит видеокамера и как он работает?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Формы занятий: практическое занятие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Методическое обеспечение: обучающий видеофильм. Презентация.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3. 3. Работа с освещением.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 </w:t>
      </w:r>
      <w:r>
        <w:rPr>
          <w:rFonts w:eastAsia="Times New Roman" w:cs="Times New Roman" w:ascii="Times New Roman" w:hAnsi="Times New Roman"/>
          <w:color w:val="000000"/>
          <w:sz w:val="28"/>
        </w:rPr>
        <w:t xml:space="preserve">Свойства света.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</w:t>
      </w:r>
      <w:r>
        <w:rPr>
          <w:rFonts w:eastAsia="Times New Roman" w:cs="Times New Roman" w:ascii="Times New Roman" w:hAnsi="Times New Roman"/>
          <w:color w:val="181818"/>
          <w:sz w:val="28"/>
        </w:rPr>
        <w:t>обучающий видеофильм. Презентация.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3.4. Съемка неподвижных предметов.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Содержание материала: </w:t>
      </w:r>
      <w:r>
        <w:rPr>
          <w:rFonts w:eastAsia="Times New Roman" w:cs="Times New Roman" w:ascii="Times New Roman" w:hAnsi="Times New Roman"/>
          <w:sz w:val="28"/>
        </w:rPr>
        <w:t>Точка съемки. Правила компоновки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Формы занятий: практическое занятие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Методическое обеспечение: презентация.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</w:rPr>
        <w:t>Тема 3.5. Мобильная фотография</w:t>
      </w:r>
      <w:r>
        <w:rPr>
          <w:rFonts w:eastAsia="Times New Roman" w:cs="Times New Roman" w:ascii="Times New Roman" w:hAnsi="Times New Roman"/>
          <w:color w:val="181818"/>
          <w:sz w:val="28"/>
          <w:shd w:fill="FFFFFF" w:val="clear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 Что такое мобильная фотография? Роль мобильной фотографии в современной жизни.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pacing w:val="-2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Приложения для обработки фотографий на мобильном телефоне.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Раздел 4. Индивидуальные занятия.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4.1. Индивидуальные занятия с отстающими по программе.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Содержание материала: Индивидуальные занятия с отстающими по программе.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программные обеспечения.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4.2. Индивидуальные занятия с одарёнными детьми по программе.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 Подготовка к конкурсам.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программные обеспечения.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4.3. Подготовка к творческим конкурсам.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 Подготовка к конкурсам.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программные обеспечения.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 xml:space="preserve">Раздел 5. Подготовка к творческим конкурсам медиа творчества.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Тема 5.1: 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>Выбор номинации конкурса.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 Анализ и составление плана работы по конкурсу. Подбор материала.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положения конкурсов.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5.2: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 xml:space="preserve"> Выбор темы, произведения, сюжета.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 Анализ и составление плана работы по теме конкурса. Подбор материала.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занятие, онлайн.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положения конкурсов.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5.3: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 xml:space="preserve"> Воплощение выбранного материала.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 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>Продуктивная деятельность по воплощению творческой работы.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положения конкурсов.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 xml:space="preserve">Раздел 6. </w:t>
      </w:r>
      <w:r>
        <w:rPr>
          <w:rFonts w:eastAsia="Times New Roman" w:cs="Times New Roman" w:ascii="Times New Roman" w:hAnsi="Times New Roman"/>
          <w:b/>
          <w:color w:val="181818"/>
          <w:sz w:val="28"/>
          <w:shd w:fill="FFFFFF" w:val="clear"/>
        </w:rPr>
        <w:t> </w:t>
      </w:r>
      <w:r>
        <w:rPr>
          <w:rFonts w:eastAsia="Times New Roman" w:cs="Times New Roman" w:ascii="Times New Roman" w:hAnsi="Times New Roman"/>
          <w:b/>
          <w:sz w:val="28"/>
        </w:rPr>
        <w:t>Знакомство с компьютерной программой Move Maiker»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6.1. Производство видео клипа из картинок, снимков, изображений.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 Производство видео клипа из картинок, снимков, изображений.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Производство видео клипа из картинок, снимков, изображений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презентация, программа Move Maiker.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</w:rPr>
        <w:t>Тема 6.2. Редактирование видео ряда.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 Редактирование видео ряда.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Выполнение упражнений, тренинг.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презентация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</w:rPr>
        <w:t xml:space="preserve">Тема 6.3. Вставка звукового файла в видео клип.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 Вставка звукового файла в видео клип.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Формы занятий: </w:t>
      </w:r>
      <w:r>
        <w:rPr>
          <w:rFonts w:eastAsia="Times New Roman" w:cs="Times New Roman" w:ascii="Times New Roman" w:hAnsi="Times New Roman"/>
          <w:sz w:val="28"/>
        </w:rPr>
        <w:t xml:space="preserve">Работа с аудио файлами, тренинг 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 xml:space="preserve">Методическое обеспечение: презентация, программа </w:t>
      </w:r>
      <w:r>
        <w:rPr>
          <w:rFonts w:eastAsia="Times New Roman" w:cs="Times New Roman" w:ascii="Times New Roman" w:hAnsi="Times New Roman"/>
          <w:sz w:val="28"/>
        </w:rPr>
        <w:t>Move Maiker.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Тема:6.4. Монтаж кинофильма.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 Монтаж кинофильма.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i/>
          <w:i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 xml:space="preserve">Формы занятий: Выполнение упражнений, тренинг.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</w:t>
      </w:r>
      <w:r>
        <w:rPr>
          <w:rFonts w:eastAsia="Times New Roman" w:cs="Times New Roman" w:ascii="Times New Roman" w:hAnsi="Times New Roman"/>
          <w:color w:val="181818"/>
          <w:sz w:val="28"/>
        </w:rPr>
        <w:t xml:space="preserve">презентация, программа </w:t>
      </w:r>
      <w:r>
        <w:rPr>
          <w:rFonts w:eastAsia="Times New Roman" w:cs="Times New Roman" w:ascii="Times New Roman" w:hAnsi="Times New Roman"/>
          <w:sz w:val="28"/>
        </w:rPr>
        <w:t>Move Maiker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Раздел 7. Проектирование.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7.1. Подготовка к созданию проектных заданий по темам.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 Правила разработки проектов.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Формы занятий: индивидуальное занятие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 презентация.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7.2. Создание проекта по теме.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 Основные этапы его разработки.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индивидуальные занятие.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 презентация.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7.3. Защита проектных заданий по теме.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 Проекты.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 презентация.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b/>
          <w:sz w:val="28"/>
          <w:shd w:fill="FFFFFF" w:val="clear"/>
        </w:rPr>
        <w:t xml:space="preserve">Раздел 8. </w:t>
      </w:r>
      <w:r>
        <w:rPr>
          <w:rFonts w:eastAsia="Times New Roman" w:cs="Times New Roman" w:ascii="Times New Roman" w:hAnsi="Times New Roman"/>
          <w:b/>
          <w:sz w:val="28"/>
        </w:rPr>
        <w:t>Кино и другие виды искусств.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8.1. Кадр в фильме: из чего состоит фильм?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 Кино рассказ в кадрах.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самостоятельное выполнение проекта.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 презентация.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</w:rPr>
        <w:t>Тема 8.2: Соединение кадров и рождение нового смысла.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 Алгоритм реализации творческого проекта.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 самостоятельное выполнение проекта.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 презентация.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8.3. Сюжет фильма, поступки героев, настроение и чувства героев и зрителя.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color w:val="000000"/>
          <w:sz w:val="28"/>
        </w:rPr>
        <w:t> </w:t>
      </w:r>
      <w:r>
        <w:rPr>
          <w:rFonts w:eastAsia="Times New Roman" w:cs="Times New Roman" w:ascii="Times New Roman" w:hAnsi="Times New Roman"/>
          <w:sz w:val="28"/>
        </w:rPr>
        <w:t>Содержание материала:</w:t>
      </w:r>
      <w:r>
        <w:rPr>
          <w:rFonts w:eastAsia="Times New Roman" w:cs="Times New Roman" w:ascii="Times New Roman" w:hAnsi="Times New Roman"/>
          <w:color w:val="000000"/>
          <w:sz w:val="28"/>
        </w:rPr>
        <w:t xml:space="preserve"> Создание сюжета и сценария фильма.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8"/>
        </w:rPr>
        <w:t> </w:t>
      </w:r>
      <w:r>
        <w:rPr>
          <w:rFonts w:eastAsia="Times New Roman" w:cs="Times New Roman" w:ascii="Times New Roman" w:hAnsi="Times New Roman"/>
          <w:color w:val="000000"/>
          <w:sz w:val="28"/>
        </w:rPr>
        <w:t>Создание живых картинок по своему сценарию.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 презентация.</w:t>
      </w:r>
    </w:p>
    <w:p>
      <w:pPr>
        <w:pStyle w:val="Normal"/>
        <w:spacing w:lineRule="auto" w:line="48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b/>
          <w:sz w:val="28"/>
          <w:shd w:fill="FFFFFF" w:val="clear"/>
        </w:rPr>
        <w:t>Раздел 9.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«Творческие приемы»</w:t>
      </w:r>
      <w:r>
        <w:rPr>
          <w:rFonts w:eastAsia="Times New Roman" w:cs="Times New Roman" w:ascii="Times New Roman" w:hAnsi="Times New Roman"/>
          <w:b/>
          <w:sz w:val="28"/>
          <w:szCs w:val="28"/>
          <w:shd w:fill="FFFFFF" w:val="clear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Тема 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9.1: </w:t>
      </w:r>
      <w:r>
        <w:rPr>
          <w:rFonts w:cs="Times New Roman" w:ascii="Times New Roman" w:hAnsi="Times New Roman"/>
          <w:sz w:val="28"/>
          <w:szCs w:val="28"/>
        </w:rPr>
        <w:t>«Творческие приемы»</w:t>
      </w:r>
      <w:r>
        <w:rPr>
          <w:rFonts w:eastAsia="Times New Roman"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 Знакомство</w:t>
      </w:r>
      <w:r>
        <w:rPr>
          <w:rFonts w:cs="Times New Roman" w:ascii="Times New Roman" w:hAnsi="Times New Roman"/>
          <w:sz w:val="28"/>
          <w:szCs w:val="28"/>
        </w:rPr>
        <w:t xml:space="preserve"> с приемами создания теней и рисование светом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</w:t>
      </w:r>
      <w:r>
        <w:rPr>
          <w:rFonts w:eastAsia="Times New Roman" w:cs="Times New Roman" w:ascii="Times New Roman" w:hAnsi="Times New Roman"/>
          <w:sz w:val="28"/>
          <w:szCs w:val="28"/>
        </w:rPr>
        <w:t>: </w:t>
      </w:r>
      <w:r>
        <w:rPr>
          <w:rFonts w:cs="Times New Roman" w:ascii="Times New Roman" w:hAnsi="Times New Roman"/>
          <w:sz w:val="28"/>
          <w:szCs w:val="28"/>
        </w:rPr>
        <w:t>Создание теней и рисование светом. Применение световых схем во время съемки.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Методическое обеспечение: </w:t>
      </w:r>
      <w:bookmarkStart w:id="8" w:name="_Hlk168907840"/>
      <w:r>
        <w:rPr>
          <w:rFonts w:eastAsia="Times New Roman" w:cs="Times New Roman" w:ascii="Times New Roman" w:hAnsi="Times New Roman"/>
          <w:sz w:val="28"/>
        </w:rPr>
        <w:t>обучающие видеоролики.</w:t>
      </w:r>
      <w:bookmarkEnd w:id="8"/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</w:rPr>
        <w:t>Тема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 xml:space="preserve"> 9.2: </w:t>
      </w:r>
      <w:r>
        <w:rPr>
          <w:rFonts w:cs="Times New Roman" w:ascii="Times New Roman" w:hAnsi="Times New Roman"/>
          <w:sz w:val="28"/>
          <w:szCs w:val="28"/>
        </w:rPr>
        <w:t>«Геометрические элементы в фотографии»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Содержание материала: </w:t>
      </w:r>
      <w:r>
        <w:rPr>
          <w:rFonts w:cs="Times New Roman" w:ascii="Times New Roman" w:hAnsi="Times New Roman"/>
          <w:sz w:val="28"/>
          <w:szCs w:val="28"/>
        </w:rPr>
        <w:t>Правила создания вертикальных, горизонтальных, дугообразных и диагональных линий в фотографии.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</w:t>
      </w:r>
      <w:r>
        <w:rPr>
          <w:rFonts w:cs="Times New Roman" w:ascii="Times New Roman" w:hAnsi="Times New Roman"/>
          <w:sz w:val="28"/>
          <w:szCs w:val="28"/>
        </w:rPr>
        <w:t>Применение правил создания вертикальных, горизонтальных, дугообразных и диагональных линий в фотографии.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Методическое обеспечение: </w:t>
      </w:r>
      <w:bookmarkStart w:id="9" w:name="_Hlk168907977"/>
      <w:r>
        <w:rPr>
          <w:rFonts w:eastAsia="Times New Roman" w:cs="Times New Roman" w:ascii="Times New Roman" w:hAnsi="Times New Roman"/>
          <w:sz w:val="28"/>
        </w:rPr>
        <w:t>обучающие видеоролики.</w:t>
      </w:r>
      <w:bookmarkEnd w:id="9"/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</w:rPr>
        <w:t>Тема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 xml:space="preserve"> 9.3: </w:t>
      </w:r>
      <w:r>
        <w:rPr>
          <w:rFonts w:cs="Times New Roman" w:ascii="Times New Roman" w:hAnsi="Times New Roman"/>
          <w:sz w:val="28"/>
          <w:szCs w:val="28"/>
        </w:rPr>
        <w:t>«Замысел в фотографии».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 </w:t>
      </w:r>
      <w:r>
        <w:rPr>
          <w:rFonts w:cs="Times New Roman" w:ascii="Times New Roman" w:hAnsi="Times New Roman"/>
          <w:sz w:val="28"/>
          <w:szCs w:val="28"/>
        </w:rPr>
        <w:t>Планирование фотосессии. Раскрытие замысла в фотографии и содержание. Правила создания цветового акцента. Обучение к нестандартному подходу в фотографии.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</w:t>
      </w:r>
      <w:r>
        <w:rPr>
          <w:rFonts w:cs="Times New Roman" w:ascii="Times New Roman" w:hAnsi="Times New Roman"/>
          <w:sz w:val="28"/>
          <w:szCs w:val="28"/>
        </w:rPr>
        <w:t>Применение сложной композиции в фотографии. Создание цветового акцента. Применение нестандартного подхода к фотографии.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Методическое обеспечение: </w:t>
      </w:r>
      <w:bookmarkStart w:id="10" w:name="_Hlk168908071"/>
      <w:r>
        <w:rPr>
          <w:rFonts w:eastAsia="Times New Roman" w:cs="Times New Roman" w:ascii="Times New Roman" w:hAnsi="Times New Roman"/>
          <w:sz w:val="28"/>
        </w:rPr>
        <w:t>обучающие видеоролики.</w:t>
      </w:r>
      <w:bookmarkEnd w:id="10"/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</w:rPr>
        <w:t>Тема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 xml:space="preserve"> 9.4: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«Свет».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</w:t>
      </w:r>
      <w:r>
        <w:rPr>
          <w:rFonts w:eastAsia="Times New Roman" w:cs="Times New Roman" w:ascii="Times New Roman" w:hAnsi="Times New Roman"/>
          <w:sz w:val="28"/>
          <w:szCs w:val="28"/>
        </w:rPr>
        <w:t>: </w:t>
      </w:r>
      <w:r>
        <w:rPr>
          <w:rFonts w:cs="Times New Roman" w:ascii="Times New Roman" w:hAnsi="Times New Roman"/>
          <w:sz w:val="28"/>
          <w:szCs w:val="28"/>
        </w:rPr>
        <w:t>Работа с внешними вспышками. Создание рисующего света в фотографии. Создание настроения в фотографии с помощью света. Обработка портрета в графических редакторах.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Формы занятий: выполнение проектов</w:t>
      </w:r>
      <w:r>
        <w:rPr>
          <w:rFonts w:eastAsia="Times New Roman" w:cs="Times New Roman" w:ascii="Times New Roman" w:hAnsi="Times New Roman"/>
          <w:b/>
          <w:i/>
          <w:sz w:val="28"/>
        </w:rPr>
        <w:t>.</w:t>
      </w:r>
      <w:r>
        <w:rPr>
          <w:rFonts w:eastAsia="Times New Roman" w:cs="Times New Roman" w:ascii="Times New Roman" w:hAnsi="Times New Roman"/>
          <w:sz w:val="28"/>
        </w:rPr>
        <w:t>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 обучающие видеоролики.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Тема 10. Подведение итогов за год.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 Повторение тем занятий. Определение достигнутых успехов за год, анализ неудач. Работа над ошибками.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игра-викторина. Работа над ошибками.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тестовые задания.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bookmarkStart w:id="11" w:name="_Hlk178323830"/>
      <w:bookmarkEnd w:id="11"/>
      <w:r>
        <w:rPr>
          <w:rFonts w:eastAsia="Times New Roman" w:cs="Times New Roman" w:ascii="Times New Roman" w:hAnsi="Times New Roman"/>
          <w:b/>
          <w:sz w:val="28"/>
          <w:szCs w:val="28"/>
        </w:rPr>
        <w:t>Учебно-тематический план 2 года обучения.</w:t>
      </w:r>
    </w:p>
    <w:tbl>
      <w:tblPr>
        <w:tblW w:w="9469" w:type="dxa"/>
        <w:jc w:val="left"/>
        <w:tblInd w:w="218" w:type="dxa"/>
        <w:tblLayout w:type="fixed"/>
        <w:tblCellMar>
          <w:top w:w="0" w:type="dxa"/>
          <w:left w:w="114" w:type="dxa"/>
          <w:bottom w:w="0" w:type="dxa"/>
          <w:right w:w="114" w:type="dxa"/>
        </w:tblCellMar>
        <w:tblLook w:val="0000" w:noHBand="0" w:noVBand="0" w:firstColumn="0" w:lastRow="0" w:lastColumn="0" w:firstRow="0"/>
      </w:tblPr>
      <w:tblGrid>
        <w:gridCol w:w="581"/>
        <w:gridCol w:w="2099"/>
        <w:gridCol w:w="810"/>
        <w:gridCol w:w="1222"/>
        <w:gridCol w:w="1141"/>
        <w:gridCol w:w="1922"/>
        <w:gridCol w:w="1693"/>
      </w:tblGrid>
      <w:tr>
        <w:trPr>
          <w:trHeight w:val="1" w:hRule="atLeast"/>
        </w:trPr>
        <w:tc>
          <w:tcPr>
            <w:tcW w:w="5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№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br/>
              <w:t>пп</w:t>
            </w:r>
          </w:p>
        </w:tc>
        <w:tc>
          <w:tcPr>
            <w:tcW w:w="20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6" w:space="0" w:color="000000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Раздел, тема</w:t>
            </w:r>
          </w:p>
        </w:tc>
        <w:tc>
          <w:tcPr>
            <w:tcW w:w="31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</w:rPr>
              <w:t>Формы организации занятий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Формы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аттестации/ контроля</w:t>
            </w:r>
          </w:p>
        </w:tc>
      </w:tr>
      <w:tr>
        <w:trPr>
          <w:trHeight w:val="1" w:hRule="atLeast"/>
        </w:trPr>
        <w:tc>
          <w:tcPr>
            <w:tcW w:w="58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6" w:space="0" w:color="000000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Теоретич. занятия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Практич. занятия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181818"/>
                <w:sz w:val="28"/>
                <w:szCs w:val="28"/>
                <w:shd w:fill="FFFFFF" w:val="clear"/>
              </w:rPr>
              <w:t>Инструктаж по ТБ.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Игра-путешествие.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Устный опрос.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Повторение и закрепление пройденного материала за прошлый год.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Занятие – игра по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правилам композиции.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8"/>
                <w:szCs w:val="28"/>
              </w:rPr>
              <w:t>Фото жанры.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Пейзаж и архитектура.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Фото натюрморт. Фотоэтюд.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Выполнение практического задания</w:t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8"/>
                <w:szCs w:val="28"/>
              </w:rPr>
              <w:t>Тематическая фотография.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Выполнение тематических проектов.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Теоретическое занятие –беседа.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Устный опрос.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Выбор темы съемки в трудных условиях.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Светотень. Колорит. Контрасты. Освещение.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Уличный портрет: техника съемки и постобработка.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3.5.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Мобильная фотография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3.6.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Уличная фотография: Что такое стрит фотография?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Индивидуальные занятия.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Индивидуальные занятия с отстающими по программе.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Индивидуальные занятия с одарёнными детьми по программе.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Подготовка к творческим конкурсам 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Защита и оформление работ.</w:t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Подготовка к творческим конкурсам медиа творчества.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</w:rPr>
              <w:t>Выбор номинации конкурса.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</w:rPr>
              <w:t>Выбор темы, произведения, сюжета.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</w:rPr>
              <w:t>Воплощение выбранного материала.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Защита творческой работы.</w:t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2" w:name="_Hlk168908583"/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«Приемы обработки изображений»</w:t>
            </w:r>
            <w:bookmarkEnd w:id="12"/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Черно - белое фото.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Путешествие.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6.2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Редактирование отснятого материала.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6.3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_Hlk168909383"/>
            <w:r>
              <w:rPr>
                <w:rFonts w:cs="Times New Roman" w:ascii="Times New Roman" w:hAnsi="Times New Roman"/>
                <w:sz w:val="28"/>
                <w:szCs w:val="28"/>
              </w:rPr>
              <w:t>Коррекция цвета.</w:t>
            </w:r>
            <w:bookmarkEnd w:id="13"/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6.4.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_Hlk168909598"/>
            <w:r>
              <w:rPr>
                <w:rFonts w:cs="Times New Roman" w:ascii="Times New Roman" w:hAnsi="Times New Roman"/>
                <w:sz w:val="28"/>
                <w:szCs w:val="28"/>
              </w:rPr>
              <w:t>Художественно творческие приемы съемки и обработки фотографий.</w:t>
            </w:r>
            <w:bookmarkEnd w:id="14"/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Проектирование.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7.1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Подготовка к созданию проектных заданий по темам.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7.2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Создание проекта по теме.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Защита и оформление работ.</w:t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7.3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Защита проектных заданий по темам.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  <w:bookmarkStart w:id="15" w:name="_Hlk178324046"/>
            <w:bookmarkEnd w:id="15"/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</w:rPr>
              <w:t>Знакомство со стандартными программами.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Тест.</w:t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FFFFFF" w:val="clear"/>
              </w:rPr>
              <w:t>Юный блогер.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Разновидности блогов и специфика каждой блог-платформы.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Работа с телефоном.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Мастерство блогера: игра со словом.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sz w:val="28"/>
                <w:szCs w:val="28"/>
                <w:shd w:fill="FFFFFF" w:val="clear"/>
              </w:rPr>
              <w:t>Общие вопросы звукорежиссуры.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9.1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Цифровой звук. Форматы звуковых файлов.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Защита и оформление работ.</w:t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9.2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Запись и обработка звука на компьютере.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Защита и оформление работ</w:t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9.3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Фоновая музыка для использования на мероприятиях.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«Подложки» и фоновая музыка.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Защита и оформление работ</w:t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9.4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pacing w:val="3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pacing w:val="3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Группирование их по тематикам, на русские и зарубежные.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Защита и оформление работ</w:t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Подведение итогов за год. .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Содержание курса второго года обучения.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Раздел 1. Введение.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</w:rPr>
        <w:t xml:space="preserve">Тема 1.1 </w:t>
      </w:r>
      <w:r>
        <w:rPr>
          <w:rFonts w:eastAsia="Times New Roman" w:cs="Times New Roman" w:ascii="Times New Roman" w:hAnsi="Times New Roman"/>
          <w:color w:val="181818"/>
          <w:sz w:val="28"/>
          <w:shd w:fill="FFFFFF" w:val="clear"/>
        </w:rPr>
        <w:t>Инструктаж по ТБ. Общие вопросы образовательной программы.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 Техника безопасности. Сходство и отличительные особенности программы.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беседа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презентация.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Тема 1.2.</w:t>
      </w:r>
      <w:r>
        <w:rPr>
          <w:rFonts w:eastAsia="Times New Roman" w:cs="Times New Roman" w:ascii="Times New Roman" w:hAnsi="Times New Roman"/>
          <w:sz w:val="28"/>
        </w:rPr>
        <w:t xml:space="preserve"> Повторение и закрепление пройденного материала за прошлый год.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Содержание материала: </w:t>
      </w:r>
      <w:r>
        <w:rPr>
          <w:rFonts w:eastAsia="Times New Roman" w:cs="Times New Roman" w:ascii="Times New Roman" w:hAnsi="Times New Roman"/>
          <w:sz w:val="28"/>
        </w:rPr>
        <w:t>Основы экранной культуры. Основы работы с оборудованием. Съемочный процесс и монтаж.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Формы занятий: практическое занятие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Методическое обеспечение: презентация.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181818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b/>
          <w:sz w:val="28"/>
        </w:rPr>
        <w:t>Раздел 2.</w:t>
      </w:r>
      <w:r>
        <w:rPr>
          <w:rFonts w:eastAsia="Times New Roman" w:cs="Times New Roman" w:ascii="Times New Roman" w:hAnsi="Times New Roman"/>
          <w:b/>
          <w:color w:val="000000"/>
          <w:sz w:val="28"/>
        </w:rPr>
        <w:t xml:space="preserve"> Фото жанры.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Тема 2.1. Что</w:t>
      </w:r>
      <w:r>
        <w:rPr>
          <w:rFonts w:eastAsia="Times New Roman" w:cs="Times New Roman" w:ascii="Times New Roman" w:hAnsi="Times New Roman"/>
          <w:sz w:val="28"/>
        </w:rPr>
        <w:t xml:space="preserve"> такое фото жанр.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Фото жанры.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Содержание материала: </w:t>
      </w:r>
      <w:r>
        <w:rPr>
          <w:rFonts w:eastAsia="Times New Roman" w:cs="Times New Roman" w:ascii="Times New Roman" w:hAnsi="Times New Roman"/>
          <w:color w:val="000000"/>
          <w:sz w:val="28"/>
        </w:rPr>
        <w:t>Репортаж</w:t>
      </w:r>
      <w:r>
        <w:rPr>
          <w:rFonts w:eastAsia="Times New Roman" w:cs="Times New Roman" w:ascii="Times New Roman" w:hAnsi="Times New Roman"/>
          <w:color w:val="181818"/>
          <w:sz w:val="28"/>
        </w:rPr>
        <w:t>.</w:t>
      </w:r>
      <w:r>
        <w:rPr>
          <w:rFonts w:eastAsia="Times New Roman" w:cs="Times New Roman" w:ascii="Times New Roman" w:hAnsi="Times New Roman"/>
          <w:color w:val="000000"/>
          <w:sz w:val="28"/>
        </w:rPr>
        <w:t xml:space="preserve"> Спортивный.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Формы занятий: практическое занятие.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Методическое обеспечение: презентация.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Тема 2.2.</w:t>
      </w:r>
      <w:r>
        <w:rPr>
          <w:rFonts w:eastAsia="Times New Roman" w:cs="Times New Roman" w:ascii="Times New Roman" w:hAnsi="Times New Roman"/>
          <w:color w:val="000000"/>
          <w:sz w:val="28"/>
        </w:rPr>
        <w:t xml:space="preserve"> Фото натюрморт. Фото этюд.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Содержание материала: 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Изобразительные средства и выразительные возможности фотографии. Построение фотоснимка.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Формы занятий: практическое занятие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Методическое обеспечение: программное обеспечение онлайн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181818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b/>
          <w:sz w:val="28"/>
        </w:rPr>
        <w:t xml:space="preserve">Раздел 3. </w:t>
      </w:r>
      <w:r>
        <w:rPr>
          <w:rFonts w:eastAsia="Times New Roman" w:cs="Times New Roman" w:ascii="Times New Roman" w:hAnsi="Times New Roman"/>
          <w:b/>
          <w:color w:val="000000"/>
          <w:sz w:val="28"/>
        </w:rPr>
        <w:t>Тематическая фотография.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3.1.</w:t>
      </w:r>
      <w:r>
        <w:rPr>
          <w:rFonts w:eastAsia="Times New Roman" w:cs="Times New Roman" w:ascii="Times New Roman" w:hAnsi="Times New Roman"/>
          <w:color w:val="000000"/>
          <w:sz w:val="28"/>
        </w:rPr>
        <w:t xml:space="preserve"> Выполнение тематических проектов.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Содержание материала: </w:t>
      </w:r>
      <w:r>
        <w:rPr>
          <w:rFonts w:eastAsia="Times New Roman" w:cs="Times New Roman" w:ascii="Times New Roman" w:hAnsi="Times New Roman"/>
          <w:color w:val="000000"/>
          <w:sz w:val="28"/>
        </w:rPr>
        <w:t>Фотовыставка в школе, участие в конкурсах и фотовыставках.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Формы занятий: практическое занятие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Методическое обеспечение: видеофильм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</w:rPr>
        <w:t>Тема 3.2. Выбор темы съемки в трудных условиях.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Содержание материала: </w:t>
      </w:r>
      <w:r>
        <w:rPr>
          <w:rFonts w:eastAsia="Times New Roman" w:cs="Times New Roman" w:ascii="Times New Roman" w:hAnsi="Times New Roman"/>
          <w:color w:val="000000"/>
          <w:sz w:val="28"/>
        </w:rPr>
        <w:t>Правильная установка камеры. Фотографирование объектов, находящихся в движении.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Формы занятий: практическое занятие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Методическое обеспечение: обучающий видеофильм. Презентация.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Тема 3. 3. </w:t>
      </w:r>
      <w:r>
        <w:rPr>
          <w:rFonts w:eastAsia="Times New Roman" w:cs="Times New Roman" w:ascii="Times New Roman" w:hAnsi="Times New Roman"/>
          <w:color w:val="000000"/>
          <w:sz w:val="28"/>
        </w:rPr>
        <w:t>Светотень. Колорит. Контрасты. Освещение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 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>Зависимость качества изображения от его размеров. Сжатие. Размер изображения и формат изображения</w:t>
      </w:r>
      <w:r>
        <w:rPr>
          <w:rFonts w:eastAsia="Times New Roman" w:cs="Times New Roman" w:ascii="Times New Roman" w:hAnsi="Times New Roman"/>
          <w:color w:val="000000"/>
          <w:sz w:val="28"/>
        </w:rPr>
        <w:t xml:space="preserve">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</w:t>
      </w:r>
      <w:r>
        <w:rPr>
          <w:rFonts w:eastAsia="Times New Roman" w:cs="Times New Roman" w:ascii="Times New Roman" w:hAnsi="Times New Roman"/>
          <w:color w:val="181818"/>
          <w:sz w:val="28"/>
        </w:rPr>
        <w:t>обучающий видеофильм. Презентация.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3.4. Уличный портрет: техника съемки и постобработка.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Содержание материала: </w:t>
      </w:r>
      <w:r>
        <w:rPr>
          <w:rFonts w:eastAsia="Times New Roman" w:cs="Times New Roman" w:ascii="Times New Roman" w:hAnsi="Times New Roman"/>
          <w:sz w:val="28"/>
        </w:rPr>
        <w:t>Точка съемки. Правила компоновки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Формы занятий: практическое занятие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Методическое обеспечение: презентация.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</w:rPr>
        <w:t>Тема 3.5. Мобильная фотография.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 Что такое мобильная фотография? Роль мобильной фотографии в современной жизни.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Приложения для обработки фотографий на мобильном телефоне.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3.6. Уличная фотография: Что такое стрит фотография.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 Художественные приемы стрит фотографии.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Приложения для обработки фотографий на мобильном телефоне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pacing w:val="-2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spacing w:val="-2"/>
          <w:sz w:val="28"/>
          <w:shd w:fill="FFFFFF" w:val="clear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Раздел 4. Индивидуальные занятия.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4.1. Индивидуальные занятия с отстающими по программе.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Содержание материала: Индивидуальные занятия с отстающими по программе.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программные обеспечения.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4.2. Индивидуальные занятия с одарёнными детьми по программе.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 Подготовка к конкурсам.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программные обеспечения.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4.3. Подготовка к творческим конкурсам компьютерного творчества.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 Подготовка к конкурсам.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программные обеспечения.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Раздел 5</w:t>
      </w:r>
      <w:r>
        <w:rPr>
          <w:rFonts w:eastAsia="Times New Roman" w:cs="Times New Roman" w:ascii="Times New Roman" w:hAnsi="Times New Roman"/>
          <w:sz w:val="28"/>
        </w:rPr>
        <w:t xml:space="preserve">. </w:t>
      </w:r>
      <w:r>
        <w:rPr>
          <w:rFonts w:eastAsia="Times New Roman" w:cs="Times New Roman" w:ascii="Times New Roman" w:hAnsi="Times New Roman"/>
          <w:b/>
          <w:sz w:val="28"/>
        </w:rPr>
        <w:t>Подготовка к творческим конкурсам медиа творчества.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Тема 5.1: 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>Выбор номинации конкурса.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 Анализ и составление плана работы по конкурсу. Подбор материала.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положения конкурсов.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5.2: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 xml:space="preserve"> Выбор темы, произведения, сюжета.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 Анализ и составление плана работы по теме конкурса. Подбор материала.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занятие, онлайн.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положения конкурсов.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5.3: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 xml:space="preserve"> Воплощение выбранного материала.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 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>Продуктивная деятельность по воплощению творческой работы.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положения конкурсов.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</w:rPr>
        <w:t>Раздел 6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. </w:t>
      </w:r>
      <w:r>
        <w:rPr>
          <w:rFonts w:eastAsia="Times New Roman" w:cs="Times New Roman" w:ascii="Times New Roman" w:hAnsi="Times New Roman"/>
          <w:b/>
          <w:color w:val="181818"/>
          <w:sz w:val="28"/>
          <w:szCs w:val="28"/>
          <w:shd w:fill="FFFFFF" w:val="clear"/>
        </w:rPr>
        <w:t> </w:t>
      </w:r>
      <w:r>
        <w:rPr>
          <w:rFonts w:cs="Times New Roman" w:ascii="Times New Roman" w:hAnsi="Times New Roman"/>
          <w:b/>
          <w:bCs/>
          <w:sz w:val="28"/>
          <w:szCs w:val="28"/>
        </w:rPr>
        <w:t>«Приемы обработки изображений»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Тема 6.1. </w:t>
      </w:r>
      <w:r>
        <w:rPr>
          <w:rFonts w:cs="Times New Roman" w:ascii="Times New Roman" w:hAnsi="Times New Roman"/>
          <w:sz w:val="28"/>
          <w:szCs w:val="28"/>
        </w:rPr>
        <w:t>Черно - белое фото.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материала: </w:t>
      </w:r>
      <w:hyperlink r:id="rId2" w:tgtFrame="_blank">
        <w:r>
          <w:rPr>
            <w:rStyle w:val="Hyperlink"/>
            <w:rFonts w:cs="Times New Roman" w:ascii="Times New Roman" w:hAnsi="Times New Roman"/>
            <w:color w:val="auto"/>
            <w:sz w:val="28"/>
            <w:szCs w:val="28"/>
            <w:u w:val="none"/>
          </w:rPr>
          <w:t>Приёмы обработки фото.</w:t>
        </w:r>
      </w:hyperlink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практическое занятие.</w:t>
      </w:r>
      <w:r>
        <w:rPr>
          <w:rFonts w:cs="Times New Roman" w:ascii="Times New Roman" w:hAnsi="Times New Roman"/>
          <w:sz w:val="28"/>
          <w:szCs w:val="28"/>
        </w:rPr>
        <w:t xml:space="preserve"> Добавление насыщенности, яркости, контраста в фотографии. Создание виньетки в фотографии.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Методическое обеспечение: обучающие видеоролики, выход в интернет.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</w:rPr>
        <w:t>Тема 6.2. Редактирование отснятого материала.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 Монтирование и размещение роликов дуэтом с другими пользователями, в связке взаимно увеличивая популярность.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Выполнение упражнений, тренинг.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презентация, программа Move Maiker. Выход в интернет.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</w:rPr>
        <w:t>Тема 6.3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  <w:r>
        <w:rPr>
          <w:rFonts w:cs="Times New Roman" w:ascii="Times New Roman" w:hAnsi="Times New Roman"/>
          <w:sz w:val="28"/>
          <w:szCs w:val="28"/>
        </w:rPr>
        <w:t>Коррекция цвета.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Содержание материала:</w:t>
      </w:r>
      <w:r>
        <w:rPr>
          <w:rFonts w:eastAsia="Times New Roman" w:cs="Times New Roman" w:ascii="Times New Roman" w:hAnsi="Times New Roman"/>
          <w:color w:themeColor="text1" w:val="000000"/>
          <w:kern w:val="2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Реставрация фотографий.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Методическое обеспечение</w:t>
      </w:r>
      <w:r>
        <w:rPr>
          <w:rFonts w:eastAsia="Times New Roman" w:cs="Times New Roman" w:ascii="Times New Roman" w:hAnsi="Times New Roman"/>
          <w:b/>
          <w:color w:val="181818"/>
          <w:sz w:val="28"/>
        </w:rPr>
        <w:t>:</w:t>
      </w:r>
      <w:r>
        <w:rPr>
          <w:rFonts w:eastAsia="Times New Roman" w:cs="Times New Roman" w:ascii="Times New Roman" w:hAnsi="Times New Roman"/>
          <w:color w:val="181818"/>
          <w:sz w:val="28"/>
        </w:rPr>
        <w:t> презентация, выход</w:t>
      </w:r>
      <w:r>
        <w:rPr>
          <w:rFonts w:eastAsia="Times New Roman" w:cs="Times New Roman" w:ascii="Times New Roman" w:hAnsi="Times New Roman"/>
          <w:sz w:val="28"/>
        </w:rPr>
        <w:t xml:space="preserve"> в интернет.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Тема:6.4. </w:t>
      </w:r>
      <w:r>
        <w:rPr>
          <w:rFonts w:cs="Times New Roman" w:ascii="Times New Roman" w:hAnsi="Times New Roman"/>
          <w:sz w:val="28"/>
          <w:szCs w:val="28"/>
        </w:rPr>
        <w:t>Художественно творческие приемы съемки и обработки фотографий.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 </w:t>
      </w:r>
      <w:r>
        <w:rPr>
          <w:rStyle w:val="Strong"/>
          <w:rFonts w:cs="Times New Roman" w:ascii="Times New Roman" w:hAnsi="Times New Roman"/>
          <w:b w:val="false"/>
          <w:bCs w:val="false"/>
          <w:sz w:val="28"/>
          <w:szCs w:val="28"/>
          <w:shd w:fill="FFFFFF" w:val="clear"/>
        </w:rPr>
        <w:t>Эксперименты с перспективой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. </w:t>
      </w:r>
      <w:r>
        <w:rPr>
          <w:rStyle w:val="Strong"/>
          <w:rFonts w:cs="Times New Roman" w:ascii="Times New Roman" w:hAnsi="Times New Roman"/>
          <w:b w:val="false"/>
          <w:bCs w:val="false"/>
          <w:sz w:val="28"/>
          <w:szCs w:val="28"/>
          <w:shd w:fill="FFFFFF" w:val="clear"/>
        </w:rPr>
        <w:t>Интересный сюжет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.</w:t>
      </w: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8"/>
          <w:szCs w:val="28"/>
          <w:shd w:fill="FFFFFF" w:val="clear"/>
        </w:rPr>
        <w:t>Фото с отражением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. </w:t>
      </w:r>
      <w:r>
        <w:rPr>
          <w:rStyle w:val="Strong"/>
          <w:rFonts w:cs="Times New Roman" w:ascii="Times New Roman" w:hAnsi="Times New Roman"/>
          <w:b w:val="false"/>
          <w:bCs w:val="false"/>
          <w:sz w:val="28"/>
          <w:szCs w:val="28"/>
          <w:shd w:fill="FFFFFF" w:val="clear"/>
        </w:rPr>
        <w:t>Игра света и тени.</w:t>
      </w: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8"/>
          <w:szCs w:val="28"/>
          <w:shd w:fill="FFFFFF" w:val="clear"/>
        </w:rPr>
        <w:t>Акцент на силуэте</w:t>
      </w:r>
      <w:r>
        <w:rPr>
          <w:rFonts w:cs="Arial" w:ascii="Arial" w:hAnsi="Arial"/>
          <w:color w:val="333333"/>
          <w:shd w:fill="FFFFFF" w:val="clear"/>
        </w:rPr>
        <w:t>.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i/>
          <w:i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 xml:space="preserve">Формы занятий: Выполнение упражнений, тренинг.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</w:t>
      </w:r>
      <w:r>
        <w:rPr>
          <w:rFonts w:eastAsia="Times New Roman" w:cs="Times New Roman" w:ascii="Times New Roman" w:hAnsi="Times New Roman"/>
          <w:color w:val="181818"/>
          <w:sz w:val="28"/>
        </w:rPr>
        <w:t>презентация, видео урок</w:t>
      </w:r>
      <w:r>
        <w:rPr>
          <w:rFonts w:eastAsia="Times New Roman" w:cs="Times New Roman" w:ascii="Times New Roman" w:hAnsi="Times New Roman"/>
          <w:sz w:val="28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Раздел 7. Проектирование.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7.1. Подготовка к созданию проектных заданий по темам.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 Правила разработки проектов.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Формы занятий: индивидуальное занятие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 презентация.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7.2. Создание проекта по теме.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 Основные этапы его разработки.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индивидуальные занятие.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 презентация.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7.3. Защита проектных заданий по теме.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 Проекты.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 презентация.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b/>
          <w:sz w:val="28"/>
          <w:shd w:fill="FFFFFF" w:val="clear"/>
        </w:rPr>
        <w:t>Раздел 8. Юный блогер.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8.1. Разновидности блогов и специфика каждой блог-платформы.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 Блоги и блог сфера. Принципы работы с информацией. Этапы создания блога.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Викторина «Блогерство». Тест "Есть ли у Вас задатки блестящего оратора" 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 презентация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В Контакте — особенности создания и продвижения групп.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</w:rPr>
        <w:t>Тема 8.2: Работа с телефоном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 Программы для производства и обработки фото- и видеоматериалов: Windowsi Move, Photo  shop, InShot.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 Ретушь фотографии. Изучение фоторедактора.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Разработка сценария и подготовка материала для видео. Дополнительные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программы обработки видео.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lang w:val="en-US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 презентация. Программы</w:t>
      </w:r>
      <w:r>
        <w:rPr>
          <w:rFonts w:eastAsia="Times New Roman" w:cs="Times New Roman" w:ascii="Times New Roman" w:hAnsi="Times New Roman"/>
          <w:sz w:val="28"/>
          <w:lang w:val="en-US"/>
        </w:rPr>
        <w:t xml:space="preserve"> Windowsi Move, Photoshop, InShot.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8.3. Мастерство блогера: игра со словом.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8"/>
        </w:rPr>
        <w:t> </w:t>
      </w:r>
      <w:r>
        <w:rPr>
          <w:rFonts w:eastAsia="Times New Roman" w:cs="Times New Roman" w:ascii="Times New Roman" w:hAnsi="Times New Roman"/>
          <w:sz w:val="28"/>
        </w:rPr>
        <w:t>Содержание материала: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 xml:space="preserve"> Художественное слово – как вид искусства. Текст как способ передачи информации. Обзор текстового блог контента. Стилистика и структура текста.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color w:val="000000"/>
          <w:sz w:val="28"/>
        </w:rPr>
        <w:t> </w:t>
      </w:r>
      <w:r>
        <w:rPr>
          <w:rFonts w:eastAsia="Times New Roman" w:cs="Times New Roman" w:ascii="Times New Roman" w:hAnsi="Times New Roman"/>
          <w:sz w:val="28"/>
        </w:rPr>
        <w:t>Формы занятий: Художественное слово – как вид искусства. Текст как способ передачи текста.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 презентация.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b/>
          <w:sz w:val="28"/>
          <w:shd w:fill="FFFFFF" w:val="clear"/>
        </w:rPr>
        <w:t>Раздел 9. Общие вопросы звукорежиссуры.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</w:rPr>
        <w:t>Тема</w:t>
      </w:r>
      <w:r>
        <w:rPr>
          <w:rFonts w:eastAsia="Times New Roman" w:cs="Times New Roman" w:ascii="Times New Roman" w:hAnsi="Times New Roman"/>
          <w:color w:val="333333"/>
          <w:sz w:val="28"/>
          <w:shd w:fill="FFFFFF" w:val="clear"/>
        </w:rPr>
        <w:t>9.1:</w:t>
      </w:r>
      <w:r>
        <w:rPr>
          <w:rFonts w:eastAsia="Times New Roman" w:cs="Times New Roman" w:ascii="Times New Roman" w:hAnsi="Times New Roman"/>
          <w:sz w:val="28"/>
        </w:rPr>
        <w:t xml:space="preserve"> Цифровой звук. Форматы звуковых файлов.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Содержание материала: Форматы звуковых файлов. Профессиональные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форматы звуковых файлов. Звуковые карты. Назначение. Типы. Устройство и принцип работы. Аудио драйверы.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 презентация.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</w:rPr>
        <w:t>Тема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 xml:space="preserve"> 9.2: </w:t>
      </w:r>
      <w:r>
        <w:rPr>
          <w:rFonts w:eastAsia="Times New Roman" w:cs="Times New Roman" w:ascii="Times New Roman" w:hAnsi="Times New Roman"/>
          <w:sz w:val="28"/>
        </w:rPr>
        <w:t>Запись и обработка звука на компьютере.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 Компьютер. Типы программ. Программно-аппаратные комплексы для записи, редактирования и обработки звука. Запись и обработка звука на компьютере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 xml:space="preserve">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занятие. Настройка компьютера для работы со звуком. Основные приёмы работы.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 программа для монтажа звука.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 xml:space="preserve"> 9.3: </w:t>
      </w:r>
      <w:r>
        <w:rPr>
          <w:rFonts w:eastAsia="Times New Roman" w:cs="Times New Roman" w:ascii="Times New Roman" w:hAnsi="Times New Roman"/>
          <w:sz w:val="28"/>
        </w:rPr>
        <w:t>Фоновая музыка для использования на мероприятиях.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</w:rPr>
        <w:t>«Подложки» и фоновая музыка.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 Фоновая музыка для использования на мероприятиях.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«Подложки» и фоновая музыка.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 презентация.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pacing w:val="3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>9.4:</w:t>
      </w:r>
      <w:r>
        <w:rPr>
          <w:rFonts w:eastAsia="Times New Roman" w:cs="Times New Roman" w:ascii="Times New Roman" w:hAnsi="Times New Roman"/>
          <w:sz w:val="28"/>
        </w:rPr>
        <w:t xml:space="preserve"> Группирование их по тематикам, на русские и зарубежные. 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 Создание отбивок и группирование их по тематикам, на русские и зарубежные.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Формы занятий: выполнение проектов</w:t>
      </w:r>
      <w:r>
        <w:rPr>
          <w:rFonts w:eastAsia="Times New Roman" w:cs="Times New Roman" w:ascii="Times New Roman" w:hAnsi="Times New Roman"/>
          <w:b/>
          <w:i/>
          <w:sz w:val="28"/>
        </w:rPr>
        <w:t>.</w:t>
      </w:r>
      <w:r>
        <w:rPr>
          <w:rFonts w:eastAsia="Times New Roman" w:cs="Times New Roman" w:ascii="Times New Roman" w:hAnsi="Times New Roman"/>
          <w:sz w:val="28"/>
        </w:rPr>
        <w:t>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 программа онлайн монтажа звука.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Тема 10. Подведение итогов за год.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 «Творческие прогнозы объединения «в форме интервью.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интервью.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текст интервью.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Учебно-тематический план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3года обучения.</w:t>
      </w:r>
    </w:p>
    <w:tbl>
      <w:tblPr>
        <w:tblW w:w="9469" w:type="dxa"/>
        <w:jc w:val="left"/>
        <w:tblInd w:w="218" w:type="dxa"/>
        <w:tblLayout w:type="fixed"/>
        <w:tblCellMar>
          <w:top w:w="0" w:type="dxa"/>
          <w:left w:w="114" w:type="dxa"/>
          <w:bottom w:w="0" w:type="dxa"/>
          <w:right w:w="114" w:type="dxa"/>
        </w:tblCellMar>
        <w:tblLook w:val="0000" w:noHBand="0" w:noVBand="0" w:firstColumn="0" w:lastRow="0" w:lastColumn="0" w:firstRow="0"/>
      </w:tblPr>
      <w:tblGrid>
        <w:gridCol w:w="546"/>
        <w:gridCol w:w="2710"/>
        <w:gridCol w:w="750"/>
        <w:gridCol w:w="1121"/>
        <w:gridCol w:w="1047"/>
        <w:gridCol w:w="1750"/>
        <w:gridCol w:w="1544"/>
      </w:tblGrid>
      <w:tr>
        <w:trPr>
          <w:trHeight w:val="1" w:hRule="atLeast"/>
        </w:trPr>
        <w:tc>
          <w:tcPr>
            <w:tcW w:w="54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№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br/>
              <w:t>пп</w:t>
            </w:r>
          </w:p>
        </w:tc>
        <w:tc>
          <w:tcPr>
            <w:tcW w:w="27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6" w:space="0" w:color="000000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Раздел, тема</w:t>
            </w:r>
          </w:p>
        </w:tc>
        <w:tc>
          <w:tcPr>
            <w:tcW w:w="29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</w:rPr>
              <w:t>Формы организации занятий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Формы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аттестации/ контроля</w:t>
            </w:r>
          </w:p>
        </w:tc>
      </w:tr>
      <w:tr>
        <w:trPr>
          <w:trHeight w:val="1" w:hRule="atLeast"/>
        </w:trPr>
        <w:tc>
          <w:tcPr>
            <w:tcW w:w="54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71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6" w:space="0" w:color="000000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Теоретич. занятия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Практич. занятия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</w:rPr>
              <w:t>Организационные вопросы. Информация о целях, форме и содержании занятий по курсу; знакомство с правилами поведения в кабинете..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Урок-путешествие.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Устный опрос.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Повторение и закрепление пройденного материала за прошлый год.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Занятие – игра по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правилам композиции.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«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Цифровая фотография, видеосъемка»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Особенности съемки в различных жанрах.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Выполнение практического задания .</w:t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Экранизация стихотворения.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8"/>
                <w:szCs w:val="28"/>
              </w:rPr>
              <w:t>Тематическая фотография.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Выполнение тематических проектов.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Теоретическое занятие –беседа.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Устный опрос.</w:t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Выбор темы съемки в трудных условиях.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Требования и особенности пейзажной съемки. Съемка воды.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Тематические проекты.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3.5.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Фотоэтюд.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3.6.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Хранение и распространение фотографий.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Индивидуальные занятия.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Индивидуальные занятия с отстающими по программе.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Индивидуальные занятия с одарёнными детьми по программе.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Подготовка к творческим конкурсам компьютерного творчества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Защита и оформление работ.</w:t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Подготовка к творческим конкурсам медиа творчества.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</w:rPr>
              <w:t>Выбор номинации конкурса.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</w:rPr>
              <w:t>Выбор темы, произведения, сюжета.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</w:rPr>
              <w:t>Воплощение выбранного материала.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Защита творческой работы.</w:t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181818"/>
                <w:sz w:val="28"/>
                <w:szCs w:val="28"/>
                <w:shd w:fill="FFFFFF" w:val="clear"/>
              </w:rPr>
              <w:t> </w:t>
            </w:r>
            <w:r>
              <w:rPr>
                <w:rFonts w:cs="Times New Roman" w:ascii="Times New Roman" w:hAnsi="Times New Roman"/>
                <w:b/>
                <w:bCs/>
                <w:color w:val="111115"/>
                <w:sz w:val="28"/>
                <w:szCs w:val="28"/>
                <w:shd w:fill="FFFFFF" w:val="clear"/>
              </w:rPr>
              <w:t>Поэтика снимка.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6.1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_Hlk137553003"/>
            <w:r>
              <w:rPr>
                <w:rFonts w:cs="Times New Roman" w:ascii="Times New Roman" w:hAnsi="Times New Roman"/>
                <w:color w:val="111115"/>
                <w:sz w:val="28"/>
                <w:szCs w:val="28"/>
                <w:shd w:fill="FFFFFF" w:val="clear"/>
              </w:rPr>
              <w:t>Изобразительная плоскость</w:t>
            </w:r>
            <w:bookmarkEnd w:id="16"/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Путешествие.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6.2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7" w:name="_Hlk137553019"/>
            <w:r>
              <w:rPr>
                <w:rFonts w:cs="Times New Roman" w:ascii="Times New Roman" w:hAnsi="Times New Roman"/>
                <w:color w:val="111115"/>
                <w:sz w:val="28"/>
                <w:szCs w:val="28"/>
                <w:shd w:fill="FFFFFF" w:val="clear"/>
              </w:rPr>
              <w:t>«Внутренние силы» плоскости – свет и тень. Смысловая функция тона.</w:t>
            </w:r>
            <w:bookmarkEnd w:id="17"/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6.3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111115"/>
                <w:sz w:val="28"/>
                <w:szCs w:val="28"/>
                <w:shd w:fill="FFFFFF" w:val="clear"/>
              </w:rPr>
              <w:t>Изображенное пространство: Компоненты пространства. Пространственное движение. Целостность пространства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  <w:bookmarkStart w:id="18" w:name="_Hlk137553043"/>
            <w:bookmarkEnd w:id="18"/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6.4.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0"/>
              </w:numPr>
              <w:shd w:val="clear" w:color="auto" w:fill="FFFFFF"/>
              <w:spacing w:lineRule="auto" w:line="240" w:before="0" w:after="300"/>
              <w:outlineLvl w:val="1"/>
              <w:rPr>
                <w:rFonts w:ascii="Times New Roman" w:hAnsi="Times New Roman" w:eastAsia="Times New Roman" w:cs="Times New Roman"/>
                <w:color w:val="272727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272727"/>
                <w:sz w:val="28"/>
                <w:szCs w:val="28"/>
              </w:rPr>
              <w:t>Фотография и поэзия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Проектирование.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7.1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Подготовка к созданию проектных заданий по темам.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7.2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Создание проекта по теме.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Защита и оформление работ.</w:t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7.3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Защита проектных заданий по темам.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7.4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</w:rPr>
              <w:t>Знакомство со стандартными программами.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Тест.</w:t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8"/>
                <w:szCs w:val="28"/>
              </w:rPr>
              <w:t>Выразительный кадр.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Художественные средства фотографии.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11111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Творческий подход к использованию фотографии в веб-дизайне</w:t>
            </w:r>
            <w:r>
              <w:rPr>
                <w:rFonts w:eastAsia="Times New Roman" w:cs="Times New Roman" w:ascii="Times New Roman" w:hAnsi="Times New Roman"/>
                <w:color w:val="111111"/>
                <w:sz w:val="28"/>
                <w:szCs w:val="28"/>
              </w:rPr>
              <w:t>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454543"/>
                <w:sz w:val="28"/>
                <w:szCs w:val="28"/>
              </w:rPr>
              <w:t> 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Художественные приемы.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Повторение учебного материала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9.1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" w:name="_Hlk137556420"/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Повторение учебного материала</w:t>
            </w:r>
            <w:bookmarkEnd w:id="19"/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9.2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Фотомарафон «Профессии.»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Защита и оформление работ.</w:t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9.3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Style w:val="Hyperlink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hyperlink r:id="rId3" w:tgtFrame="_blank">
              <w:r>
                <w:rPr/>
              </w:r>
            </w:hyperlink>
          </w:p>
          <w:p>
            <w:pPr>
              <w:pStyle w:val="NoSpacing"/>
              <w:rPr>
                <w:rStyle w:val="Hyperlink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hyperlink r:id="rId4" w:tgtFrame="_blank">
              <w:r>
                <w:rPr>
                  <w:rStyle w:val="Hyperlink"/>
                  <w:rFonts w:cs="Times New Roman" w:ascii="Times New Roman" w:hAnsi="Times New Roman"/>
                  <w:color w:val="auto"/>
                  <w:sz w:val="28"/>
                  <w:szCs w:val="28"/>
                  <w:u w:val="none"/>
                </w:rPr>
                <w:t>Задания для самостоятельной работы по фотографии.</w:t>
              </w:r>
            </w:hyperlink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gtFrame="_blank">
              <w:r>
                <w:rPr/>
              </w:r>
            </w:hyperlink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Защита и оформление работ.</w:t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9.4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Style w:val="Hyperlink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hyperlink r:id="rId6" w:tgtFrame="_blank">
              <w:r>
                <w:rPr>
                  <w:rStyle w:val="Hyperlink"/>
                  <w:rFonts w:cs="Times New Roman" w:ascii="Times New Roman" w:hAnsi="Times New Roman"/>
                  <w:color w:val="auto"/>
                  <w:sz w:val="28"/>
                  <w:szCs w:val="28"/>
                  <w:u w:val="none"/>
                </w:rPr>
                <w:t>Игры и упражнения для юных фотокорреспондентов</w:t>
              </w:r>
            </w:hyperlink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tgtFrame="_blank">
              <w:r>
                <w:rPr/>
              </w:r>
            </w:hyperlink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Защита и оформление работ.</w:t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Подведение итогов за год. 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Содержание курса третьего года обучения.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Раздел 1. Введение.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</w:rPr>
        <w:t xml:space="preserve">Тема 1.1 </w:t>
      </w:r>
      <w:r>
        <w:rPr>
          <w:rFonts w:eastAsia="Times New Roman" w:cs="Times New Roman" w:ascii="Times New Roman" w:hAnsi="Times New Roman"/>
          <w:color w:val="181818"/>
          <w:sz w:val="28"/>
          <w:shd w:fill="FFFFFF" w:val="clear"/>
        </w:rPr>
        <w:t>Инструктаж по ТБ. Общие вопросы образовательной программы.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 Знакомство с планом и графиком работы объединения. Инструктаж по технике безопасности при работе на компьютерах и с видеоаппаратурой.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Формы занятий: беседа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презентация.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Тема 1.2.</w:t>
      </w:r>
      <w:r>
        <w:rPr>
          <w:rFonts w:eastAsia="Times New Roman" w:cs="Times New Roman" w:ascii="Times New Roman" w:hAnsi="Times New Roman"/>
          <w:sz w:val="28"/>
        </w:rPr>
        <w:t xml:space="preserve"> Повторение и закрепление пройденного материала за прошлый год.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Содержание материала</w:t>
      </w:r>
      <w:r>
        <w:rPr>
          <w:rFonts w:eastAsia="Times New Roman" w:cs="Times New Roman" w:ascii="Times New Roman" w:hAnsi="Times New Roman"/>
          <w:sz w:val="28"/>
        </w:rPr>
        <w:t>: Анализ пробных проектов. Съёмка с рук. Виды хватов видеокамеры и фотоаппарата. Обрабатывание захватов на широком угле. Простейшее редактирование. Экспорт в файл.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Формы занятий: практическое занятие.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Методическое обеспечение: презентация.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181818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b/>
          <w:sz w:val="28"/>
        </w:rPr>
        <w:t>Раздел 2. Цифровая фотография, видеосъемка.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Тема 2.1. Особенности</w:t>
      </w:r>
      <w:r>
        <w:rPr>
          <w:rFonts w:eastAsia="Times New Roman" w:cs="Times New Roman" w:ascii="Times New Roman" w:hAnsi="Times New Roman"/>
          <w:sz w:val="28"/>
        </w:rPr>
        <w:t xml:space="preserve"> съемки в различных жанрах.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Содержание материала: </w:t>
      </w:r>
      <w:r>
        <w:rPr>
          <w:rFonts w:eastAsia="Times New Roman" w:cs="Times New Roman" w:ascii="Times New Roman" w:hAnsi="Times New Roman"/>
          <w:sz w:val="28"/>
        </w:rPr>
        <w:t>Социальная реклама. Симметрия в кадре.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Формы занятий: практическое занятие.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Методическое обеспечение: презентация.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Тема 2.2.</w:t>
      </w:r>
      <w:r>
        <w:rPr>
          <w:rFonts w:eastAsia="Times New Roman" w:cs="Times New Roman" w:ascii="Times New Roman" w:hAnsi="Times New Roman"/>
          <w:sz w:val="28"/>
        </w:rPr>
        <w:t xml:space="preserve"> Экранизация стихотворения.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Содержание материала: </w:t>
      </w:r>
      <w:r>
        <w:rPr>
          <w:rFonts w:eastAsia="Times New Roman" w:cs="Times New Roman" w:ascii="Times New Roman" w:hAnsi="Times New Roman"/>
          <w:sz w:val="28"/>
        </w:rPr>
        <w:t>Работа этюдным методом Музыкальное сопровождение.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Формы занятий: практическое занятие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Методическое обеспечение: программное обеспечение онлайн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 xml:space="preserve">Раздел 3. </w:t>
      </w:r>
      <w:r>
        <w:rPr>
          <w:rFonts w:eastAsia="Times New Roman" w:cs="Times New Roman" w:ascii="Times New Roman" w:hAnsi="Times New Roman"/>
          <w:b/>
          <w:color w:val="000000"/>
          <w:sz w:val="28"/>
        </w:rPr>
        <w:t>Тематическая фотография.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3.1.</w:t>
      </w:r>
      <w:r>
        <w:rPr>
          <w:rFonts w:eastAsia="Times New Roman" w:cs="Times New Roman" w:ascii="Times New Roman" w:hAnsi="Times New Roman"/>
          <w:color w:val="000000"/>
          <w:sz w:val="28"/>
        </w:rPr>
        <w:t xml:space="preserve"> Выполнение тематических проектов.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Содержание материала: </w:t>
      </w:r>
      <w:r>
        <w:rPr>
          <w:rFonts w:eastAsia="Times New Roman" w:cs="Times New Roman" w:ascii="Times New Roman" w:hAnsi="Times New Roman"/>
          <w:color w:val="000000"/>
          <w:sz w:val="28"/>
        </w:rPr>
        <w:t>Фотовыставка в школе, участие в конкурсах и фотовыставках.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Формы занятий: практическое занятие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Методическое обеспечение: видеофильм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</w:rPr>
        <w:t>Тема 3.2. Выбор темы съемки в трудных условиях.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Содержание материала: </w:t>
      </w:r>
      <w:r>
        <w:rPr>
          <w:rFonts w:eastAsia="Times New Roman" w:cs="Times New Roman" w:ascii="Times New Roman" w:hAnsi="Times New Roman"/>
          <w:color w:val="000000"/>
          <w:sz w:val="28"/>
        </w:rPr>
        <w:t>Правильная установка камеры. Фотографирование объектов, находящихся в движении.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Формы занятий: практическое занятие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Методическое обеспечение: обучающий видеофильм. Презентация.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3. 3. Требования и особенности пейзажной съемки. Съемка воды.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 </w:t>
      </w:r>
      <w:r>
        <w:rPr>
          <w:rFonts w:eastAsia="Times New Roman" w:cs="Times New Roman" w:ascii="Times New Roman" w:hAnsi="Times New Roman"/>
          <w:i/>
          <w:color w:val="000000"/>
          <w:sz w:val="28"/>
        </w:rPr>
        <w:t>Стилизованный пейзаж.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</w:t>
      </w:r>
      <w:r>
        <w:rPr>
          <w:rFonts w:eastAsia="Times New Roman" w:cs="Times New Roman" w:ascii="Times New Roman" w:hAnsi="Times New Roman"/>
          <w:color w:val="181818"/>
          <w:sz w:val="28"/>
        </w:rPr>
        <w:t>обучающий видеофильм. Презентация.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3.4.</w:t>
      </w:r>
      <w:r>
        <w:rPr>
          <w:rFonts w:eastAsia="Times New Roman" w:cs="Times New Roman" w:ascii="Times New Roman" w:hAnsi="Times New Roman"/>
          <w:color w:val="000000"/>
          <w:sz w:val="28"/>
        </w:rPr>
        <w:t xml:space="preserve"> Тематические проекты.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Содержание материала: </w:t>
      </w:r>
      <w:r>
        <w:rPr>
          <w:rFonts w:eastAsia="Times New Roman" w:cs="Times New Roman" w:ascii="Times New Roman" w:hAnsi="Times New Roman"/>
          <w:sz w:val="28"/>
        </w:rPr>
        <w:t>Точка съемки. Правила компоновки. Требования и особенности тематической съемки.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Формы занятий: </w:t>
      </w:r>
      <w:r>
        <w:rPr>
          <w:rFonts w:eastAsia="Times New Roman" w:cs="Times New Roman" w:ascii="Times New Roman" w:hAnsi="Times New Roman"/>
          <w:color w:val="000000"/>
          <w:sz w:val="28"/>
        </w:rPr>
        <w:t>самостоятельное фотографирование на заданную тему.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Методическое обеспечение: презентация.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</w:rPr>
        <w:t>Тема 3.5</w:t>
      </w:r>
      <w:r>
        <w:rPr>
          <w:rFonts w:eastAsia="Times New Roman" w:cs="Times New Roman" w:ascii="Times New Roman" w:hAnsi="Times New Roman"/>
          <w:color w:val="000000"/>
          <w:sz w:val="28"/>
        </w:rPr>
        <w:t>Фото этюд.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 Изобразительные средства и выразительные возможности фотографии. Построение фотоснимка.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Приложения для обработки фотографий на мобильном телефоне.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3.6.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 Хранение и распространение фотографий.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Содержание материала: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 Выполнение тематических проектов</w:t>
      </w:r>
      <w:r>
        <w:rPr>
          <w:rFonts w:eastAsia="Times New Roman" w:cs="Times New Roman" w:ascii="Times New Roman" w:hAnsi="Times New Roman"/>
          <w:sz w:val="28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 Пересылка цифровых фотографий по электронной почте.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</w:t>
      </w:r>
      <w:r>
        <w:rPr>
          <w:rFonts w:eastAsia="Times New Roman" w:cs="Times New Roman" w:ascii="Times New Roman" w:hAnsi="Times New Roman"/>
          <w:spacing w:val="-2"/>
          <w:sz w:val="28"/>
        </w:rPr>
        <w:t>презентация, выход в интернет.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Раздел 4. Индивидуальные занятия.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4.1. Индивидуальные занятия с отстающими по программе.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Содержание материала: Индивидуальные занятия с отстающими по программе.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программные обеспечения.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4.2. Индивидуальные занятия с одарёнными детьми по программе.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 Подготовка к конкурсам.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программные обеспечения.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4.3. Подготовка к творческим конкурсам компьютерного творчества.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 Подготовка к конкурсам.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программные обеспечения.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Раздел 5. Подготовка к творческим конкурсам медиа творчества.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Тема 5.1: 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>Выбор номинации конкурса.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 Анализ и составление плана работы по конкурсу. Подбор материала.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положения конкурсов.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5.2: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 xml:space="preserve"> Выбор темы, произведения, сюжета.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bookmarkStart w:id="20" w:name="_Hlk137553801"/>
      <w:r>
        <w:rPr>
          <w:rFonts w:eastAsia="Times New Roman" w:cs="Times New Roman" w:ascii="Times New Roman" w:hAnsi="Times New Roman"/>
          <w:sz w:val="28"/>
        </w:rPr>
        <w:t>Содержание материала: Анализ и составление плана работы по теме конкурса. Подбор материала.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занятие, онлайн.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bookmarkStart w:id="21" w:name="_Hlk137553801"/>
      <w:r>
        <w:rPr>
          <w:rFonts w:eastAsia="Times New Roman" w:cs="Times New Roman" w:ascii="Times New Roman" w:hAnsi="Times New Roman"/>
          <w:sz w:val="28"/>
        </w:rPr>
        <w:t>Методическое обеспечение: положения конкурсов.</w:t>
      </w:r>
      <w:bookmarkEnd w:id="21"/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5.3: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 xml:space="preserve"> Воплощение выбранного материала.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 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>Продуктивная деятельность по воплощению творческой работы.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положения конкурсов.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 xml:space="preserve">Раздел 6. </w:t>
      </w:r>
      <w:r>
        <w:rPr>
          <w:rFonts w:cs="Times New Roman" w:ascii="Times New Roman" w:hAnsi="Times New Roman"/>
          <w:b/>
          <w:bCs/>
          <w:color w:val="111115"/>
          <w:sz w:val="28"/>
          <w:szCs w:val="28"/>
          <w:shd w:fill="FFFFFF" w:val="clear"/>
        </w:rPr>
        <w:t>Поэтика снимка.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111115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</w:rPr>
        <w:t xml:space="preserve">Тема 6.1. </w:t>
      </w:r>
      <w:r>
        <w:rPr>
          <w:rFonts w:cs="Times New Roman" w:ascii="Times New Roman" w:hAnsi="Times New Roman"/>
          <w:color w:val="111115"/>
          <w:sz w:val="28"/>
          <w:szCs w:val="28"/>
          <w:shd w:fill="FFFFFF" w:val="clear"/>
        </w:rPr>
        <w:t>Изобразительная плоскость.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 </w:t>
      </w:r>
      <w:r>
        <w:rPr>
          <w:rFonts w:cs="Times New Roman" w:ascii="Times New Roman" w:hAnsi="Times New Roman"/>
          <w:color w:val="111115"/>
          <w:sz w:val="28"/>
          <w:szCs w:val="28"/>
          <w:shd w:fill="FFFFFF" w:val="clear"/>
        </w:rPr>
        <w:t>Прямоугольность формата – две вертикали и две горизонтали. Структурный план плоскости – линии, сходящиеся в центре. Принцип равновесия при заполнении картинной плоскости. Возрастание напряженности при удалении от центра.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занятие, онлайн.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положения конкурсов.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</w:rPr>
        <w:t xml:space="preserve">Тема 6.2.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«Внутренние силы» плоскости – свет и тень. Смысловая функция тона.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 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Смысловая функция тона – черные, белые, серые тона. Светотеневой и светотональный рисунок изображения. Конторовой свет. Сниженная и повышенная тональность снимка. Цветовая тональность.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занятие, онлайн.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положения конкурсов.</w:t>
      </w:r>
    </w:p>
    <w:p>
      <w:pPr>
        <w:pStyle w:val="Normal"/>
        <w:spacing w:lineRule="auto" w:line="240" w:before="0" w:after="0"/>
        <w:rPr>
          <w:color w:val="111115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</w:rPr>
        <w:t>Тема 6.3.</w:t>
      </w:r>
      <w:bookmarkStart w:id="22" w:name="_Hlk137133566"/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Изображенное пространство: Компоненты пространства.</w:t>
      </w:r>
      <w:r>
        <w:rPr>
          <w:color w:val="111115"/>
          <w:sz w:val="28"/>
          <w:szCs w:val="28"/>
          <w:shd w:fill="FFFFFF" w:val="clear"/>
        </w:rPr>
        <w:t xml:space="preserve"> </w:t>
      </w:r>
      <w:bookmarkStart w:id="23" w:name="_Hlk137553986"/>
      <w:r>
        <w:rPr>
          <w:rFonts w:eastAsia="Times New Roman" w:cs="Times New Roman" w:ascii="Times New Roman" w:hAnsi="Times New Roman"/>
          <w:sz w:val="28"/>
        </w:rPr>
        <w:t>Содержание материала: </w:t>
      </w:r>
      <w:r>
        <w:rPr>
          <w:rFonts w:cs="Times New Roman" w:ascii="Times New Roman" w:hAnsi="Times New Roman"/>
          <w:color w:val="111115"/>
          <w:sz w:val="28"/>
          <w:szCs w:val="28"/>
          <w:shd w:fill="FFFFFF" w:val="clear"/>
        </w:rPr>
        <w:t>Пространственное движение. Целостность пространства. Три компонента пространства: 1. Предметы первого плана. 2. Окружающий фон – интерьер, ландшафт, городской пейзаж. 3.  Воздух, как компонент пространства.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занятие, онлайн.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положения конкурсов.</w:t>
      </w:r>
      <w:bookmarkEnd w:id="22"/>
      <w:bookmarkEnd w:id="23"/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Тема:6.4. </w:t>
      </w:r>
      <w:bookmarkStart w:id="24" w:name="_Hlk137133596"/>
      <w:r>
        <w:rPr>
          <w:rFonts w:cs="Times New Roman" w:ascii="Times New Roman" w:hAnsi="Times New Roman"/>
          <w:sz w:val="28"/>
          <w:szCs w:val="28"/>
        </w:rPr>
        <w:t>Фотография и поэзия.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 Связи-рифмы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занятие, онлайн.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положения конкурсов.</w:t>
      </w:r>
      <w:bookmarkEnd w:id="24"/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Раздел 7. Проектирование.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7.1. Подготовка к созданию проектных заданий по темам.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 Правила разработки проектов.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Формы занятий: индивидуальное занятие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 презентация.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7.2. Создание проекта по теме.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 Основные этапы его разработки.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индивидуальные занятие.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 презентация.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7.3. Защита проектных заданий по теме.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 Проекты.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 презентация.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b/>
          <w:sz w:val="28"/>
          <w:shd w:fill="FFFFFF" w:val="clear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  <w:sz w:val="28"/>
        </w:rPr>
      </w:pPr>
      <w:r>
        <w:rPr>
          <w:rFonts w:eastAsia="Times New Roman" w:cs="Times New Roman" w:ascii="Times New Roman" w:hAnsi="Times New Roman"/>
          <w:b/>
          <w:sz w:val="28"/>
          <w:shd w:fill="FFFFFF" w:val="clear"/>
        </w:rPr>
        <w:t>Раздел 8.</w:t>
      </w:r>
      <w:r>
        <w:rPr>
          <w:rFonts w:eastAsia="Times New Roman" w:cs="Times New Roman" w:ascii="Times New Roman" w:hAnsi="Times New Roman"/>
          <w:b/>
          <w:color w:val="000000"/>
          <w:sz w:val="28"/>
        </w:rPr>
        <w:t xml:space="preserve"> Выразительный кадр</w:t>
      </w:r>
      <w:r>
        <w:rPr>
          <w:rFonts w:eastAsia="Times New Roman" w:cs="Times New Roman" w:ascii="Times New Roman" w:hAnsi="Times New Roman"/>
          <w:b/>
          <w:sz w:val="28"/>
          <w:shd w:fill="FFFFFF" w:val="clear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8.1. Художественные средства фотографии. Содержание материала: Акценты. Фрейминг. Тени и силуэты.  Ритм. Динамика.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 презентация.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</w:rPr>
        <w:t>Тема 8.2: Творческий подход к использованию фотографии в веб-дизайне</w:t>
      </w:r>
      <w:r>
        <w:rPr>
          <w:rFonts w:eastAsia="Times New Roman" w:cs="Times New Roman" w:ascii="Times New Roman" w:hAnsi="Times New Roman"/>
          <w:color w:val="111111"/>
          <w:sz w:val="28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</w:t>
      </w:r>
      <w:r>
        <w:rPr>
          <w:rFonts w:eastAsia="Times New Roman" w:cs="Times New Roman" w:ascii="Times New Roman" w:hAnsi="Times New Roman"/>
          <w:color w:val="000000"/>
          <w:sz w:val="28"/>
          <w:shd w:fill="F6F6F6" w:val="clear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Креативная композиция. Имидж сайта-портфолио элемент неожиданности.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 Практическое занятие.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онлайн фоторедакторы.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454543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 8.3.  Художественные приемы</w:t>
      </w:r>
      <w:r>
        <w:rPr>
          <w:rFonts w:eastAsia="Times New Roman" w:cs="Times New Roman" w:ascii="Times New Roman" w:hAnsi="Times New Roman"/>
          <w:color w:val="454543"/>
          <w:sz w:val="28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color w:val="000000"/>
          <w:sz w:val="28"/>
        </w:rPr>
        <w:t> </w:t>
      </w:r>
      <w:r>
        <w:rPr>
          <w:rFonts w:eastAsia="Times New Roman" w:cs="Times New Roman" w:ascii="Times New Roman" w:hAnsi="Times New Roman"/>
          <w:sz w:val="28"/>
        </w:rPr>
        <w:t>Содержание материала: Игра света и тени. Многоплановая композиция. Интересный сюжет.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color w:val="000000"/>
          <w:sz w:val="28"/>
        </w:rPr>
        <w:t> </w:t>
      </w: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Методическое обеспечение: презентация.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shd w:fill="FFFFFF" w:val="clear"/>
        </w:rPr>
        <w:t>Раздел 9</w:t>
      </w:r>
      <w:r>
        <w:rPr>
          <w:rFonts w:eastAsia="Times New Roman" w:cs="Times New Roman" w:ascii="Times New Roman" w:hAnsi="Times New Roman"/>
          <w:b/>
          <w:bCs/>
          <w:color w:val="333333"/>
          <w:sz w:val="28"/>
          <w:szCs w:val="28"/>
          <w:shd w:fill="FFFFFF" w:val="clear"/>
        </w:rPr>
        <w:t xml:space="preserve">.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Повторение учебного материала.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</w:rPr>
        <w:t>Тема</w:t>
      </w:r>
      <w:r>
        <w:rPr>
          <w:rFonts w:eastAsia="Times New Roman" w:cs="Times New Roman" w:ascii="Times New Roman" w:hAnsi="Times New Roman"/>
          <w:color w:val="333333"/>
          <w:sz w:val="28"/>
          <w:shd w:fill="FFFFFF" w:val="clear"/>
        </w:rPr>
        <w:t>9.1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Повторение учебного материала.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 Игра «Что? Где?</w:t>
        <w:tab/>
        <w:t>Когда?»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практическое занятие.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 презентация, видеоролики.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</w:rPr>
        <w:t>Тема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 xml:space="preserve"> 9.2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: </w:t>
      </w:r>
      <w:r>
        <w:rPr>
          <w:rFonts w:cs="Times New Roman" w:ascii="Times New Roman" w:hAnsi="Times New Roman"/>
          <w:sz w:val="28"/>
          <w:szCs w:val="28"/>
        </w:rPr>
        <w:t>Фотомарафон «Профессии.»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 Выполнение заданий.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Формы занятий: практическое занятие.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 карточки с заданиями.</w:t>
      </w:r>
    </w:p>
    <w:p>
      <w:pPr>
        <w:pStyle w:val="NoSpacing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Тема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 xml:space="preserve"> 9.3</w:t>
      </w:r>
      <w:r>
        <w:rPr>
          <w:rFonts w:eastAsia="Times New Roman" w:cs="Times New Roman" w:ascii="Times New Roman" w:hAnsi="Times New Roman"/>
          <w:sz w:val="28"/>
        </w:rPr>
        <w:t>.</w:t>
      </w:r>
      <w:r>
        <w:rPr/>
        <w:t xml:space="preserve"> </w:t>
      </w:r>
      <w:r>
        <w:rPr>
          <w:rFonts w:eastAsia="Times New Roman" w:cs="Times New Roman" w:ascii="Times New Roman" w:hAnsi="Times New Roman"/>
          <w:sz w:val="28"/>
        </w:rPr>
        <w:t>Задания для самостоятельной работы по фотографии.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Содержание материала: </w:t>
      </w:r>
      <w:r>
        <w:rPr>
          <w:rFonts w:cs="Times New Roman" w:ascii="Times New Roman" w:hAnsi="Times New Roman"/>
          <w:color w:val="333333"/>
          <w:sz w:val="28"/>
          <w:szCs w:val="28"/>
          <w:shd w:fill="FFFFFF" w:val="clear"/>
        </w:rPr>
        <w:t>5 творческих фото-заданий.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 карточки с заданиями.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 практическое занятие.</w:t>
      </w:r>
    </w:p>
    <w:p>
      <w:pPr>
        <w:pStyle w:val="NoSpacing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sz w:val="28"/>
        </w:rPr>
        <w:t>Тема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 xml:space="preserve">9.4: </w:t>
      </w:r>
      <w:hyperlink r:id="rId8" w:tgtFrame="_blank">
        <w:r>
          <w:rPr>
            <w:rStyle w:val="Hyperlink"/>
            <w:rFonts w:cs="Times New Roman" w:ascii="Times New Roman" w:hAnsi="Times New Roman"/>
            <w:color w:val="auto"/>
            <w:sz w:val="28"/>
            <w:szCs w:val="28"/>
            <w:u w:val="none"/>
          </w:rPr>
          <w:t>Игры и упражнения для юных фотокорреспондентов.</w:t>
        </w:r>
      </w:hyperlink>
    </w:p>
    <w:p>
      <w:pPr>
        <w:pStyle w:val="NoSpacing"/>
        <w:rPr/>
      </w:pPr>
      <w:hyperlink r:id="rId9" w:tgtFrame="_blank">
        <w:r>
          <w:rPr>
            <w:rFonts w:eastAsia="Times New Roman" w:cs="Times New Roman" w:ascii="Times New Roman" w:hAnsi="Times New Roman"/>
            <w:sz w:val="28"/>
          </w:rPr>
          <w:t>Содержание материала: </w:t>
        </w:r>
      </w:hyperlink>
      <w:r>
        <w:rPr>
          <w:rFonts w:cs="Times New Roman" w:ascii="Times New Roman" w:hAnsi="Times New Roman"/>
          <w:sz w:val="28"/>
          <w:szCs w:val="28"/>
          <w:shd w:fill="FFFFFF" w:val="clear"/>
        </w:rPr>
        <w:t>Ассоциативные ряды фотографий на музыкальный фрагмент.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 xml:space="preserve">Формы занятий: практическое занятие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 музыкальные композиции.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Тема 10. Подведение итогов за год.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Содержание материала: «Творческие прогнозы объединения «в форме интервью».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Формы занятий: интервью.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Методическое обеспечение: текст интервью.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jc w:val="center"/>
        <w:outlineLvl w:val="2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jc w:val="center"/>
        <w:outlineLvl w:val="2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jc w:val="center"/>
        <w:outlineLvl w:val="2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jc w:val="center"/>
        <w:outlineLvl w:val="2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Планируемые результаты освоения программы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Результаты структурированы по трём категориям: личностные, мета предметные и предметные (профильные).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1. Личностные результаты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По окончании программы обучающиеся:</w:t>
      </w:r>
    </w:p>
    <w:p>
      <w:pPr>
        <w:pStyle w:val="Normal"/>
        <w:numPr>
          <w:ilvl w:val="0"/>
          <w:numId w:val="7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проявят устойчивый интерес к медиа производству и созданию цифрового контента;</w:t>
      </w:r>
    </w:p>
    <w:p>
      <w:pPr>
        <w:pStyle w:val="Normal"/>
        <w:numPr>
          <w:ilvl w:val="0"/>
          <w:numId w:val="7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осознают социальную значимость медиа контента и его роль в современном обществе;</w:t>
      </w:r>
    </w:p>
    <w:p>
      <w:pPr>
        <w:pStyle w:val="Normal"/>
        <w:numPr>
          <w:ilvl w:val="0"/>
          <w:numId w:val="7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сформируют эстетический вкус и культуру визуального восприятия;</w:t>
      </w:r>
    </w:p>
    <w:p>
      <w:pPr>
        <w:pStyle w:val="Normal"/>
        <w:numPr>
          <w:ilvl w:val="0"/>
          <w:numId w:val="7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разовьют чувство ответственности за создаваемый контент, включая соблюдение этических норм и авторского права;</w:t>
      </w:r>
    </w:p>
    <w:p>
      <w:pPr>
        <w:pStyle w:val="Normal"/>
        <w:numPr>
          <w:ilvl w:val="0"/>
          <w:numId w:val="7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приобретут навыки само презентации через медиа продукты;</w:t>
      </w:r>
    </w:p>
    <w:p>
      <w:pPr>
        <w:pStyle w:val="Normal"/>
        <w:numPr>
          <w:ilvl w:val="0"/>
          <w:numId w:val="7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укрепят уверенность в своих творческих и технических способностях;</w:t>
      </w:r>
    </w:p>
    <w:p>
      <w:pPr>
        <w:pStyle w:val="Normal"/>
        <w:numPr>
          <w:ilvl w:val="0"/>
          <w:numId w:val="7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научатся критически оценивать медиа информацию и отличать качественные источники;</w:t>
      </w:r>
    </w:p>
    <w:p>
      <w:pPr>
        <w:pStyle w:val="Normal"/>
        <w:numPr>
          <w:ilvl w:val="0"/>
          <w:numId w:val="7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будут готовы к профессиональному самоопределению в сфере медиа и креативных индустрий.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2. Мета предметные результаты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Познавательные УУД:</w:t>
      </w:r>
    </w:p>
    <w:p>
      <w:pPr>
        <w:pStyle w:val="Normal"/>
        <w:numPr>
          <w:ilvl w:val="0"/>
          <w:numId w:val="8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научатся искать, анализировать и систематизировать информацию для медиа проектов;</w:t>
      </w:r>
    </w:p>
    <w:p>
      <w:pPr>
        <w:pStyle w:val="Normal"/>
        <w:numPr>
          <w:ilvl w:val="0"/>
          <w:numId w:val="8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освоят навыки постановки целей и задач при создании контента;</w:t>
      </w:r>
    </w:p>
    <w:p>
      <w:pPr>
        <w:pStyle w:val="Normal"/>
        <w:numPr>
          <w:ilvl w:val="0"/>
          <w:numId w:val="8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смогут прогнозировать результат творческой работы и оценивать его соответствие замыслу;</w:t>
      </w:r>
    </w:p>
    <w:p>
      <w:pPr>
        <w:pStyle w:val="Normal"/>
        <w:numPr>
          <w:ilvl w:val="0"/>
          <w:numId w:val="8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разовьют способность к рефлексии и самооценке творческих достижений;</w:t>
      </w:r>
    </w:p>
    <w:p>
      <w:pPr>
        <w:pStyle w:val="Normal"/>
        <w:numPr>
          <w:ilvl w:val="0"/>
          <w:numId w:val="8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овладеют навыками работы с цифровыми инструментами для сбора и обработки информации.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Регулятивные УУД:</w:t>
      </w:r>
    </w:p>
    <w:p>
      <w:pPr>
        <w:pStyle w:val="Normal"/>
        <w:numPr>
          <w:ilvl w:val="0"/>
          <w:numId w:val="9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научатся планировать этапы создания медиа продукта (от идеи до публикации);</w:t>
      </w:r>
    </w:p>
    <w:p>
      <w:pPr>
        <w:pStyle w:val="Normal"/>
        <w:numPr>
          <w:ilvl w:val="0"/>
          <w:numId w:val="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освоят распределение времени на выполнение задач и соблюдение сроков;</w:t>
      </w:r>
    </w:p>
    <w:p>
      <w:pPr>
        <w:pStyle w:val="Normal"/>
        <w:numPr>
          <w:ilvl w:val="0"/>
          <w:numId w:val="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смогут корректировать работу на основе обратной связи от педагога и аудитории;</w:t>
      </w:r>
    </w:p>
    <w:p>
      <w:pPr>
        <w:pStyle w:val="Normal"/>
        <w:numPr>
          <w:ilvl w:val="0"/>
          <w:numId w:val="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научатся оценивать качество готового продукта по заданным критериям;</w:t>
      </w:r>
    </w:p>
    <w:p>
      <w:pPr>
        <w:pStyle w:val="Normal"/>
        <w:numPr>
          <w:ilvl w:val="0"/>
          <w:numId w:val="9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приобретут опыт самоорганизации при работе над индивидуальными и групповыми проектами.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Коммуникативные УУД:</w:t>
      </w:r>
    </w:p>
    <w:p>
      <w:pPr>
        <w:pStyle w:val="Normal"/>
        <w:numPr>
          <w:ilvl w:val="0"/>
          <w:numId w:val="10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улучшат навыки взаимодействия в команде при съёмке и монтаже;</w:t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освоят распределение ролей в проекте и координацию действий;</w:t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научатся презентовать свои идеи и защищать творческие решения;</w:t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разовьют умение конструктивно воспринимать критику и предложения;</w:t>
      </w:r>
    </w:p>
    <w:p>
      <w:pPr>
        <w:pStyle w:val="Normal"/>
        <w:numPr>
          <w:ilvl w:val="0"/>
          <w:numId w:val="10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овладеют навыками делового общения с заказчиками и партнёрами (в рамках учебных кейсов).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3. Предметные результаты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Знания:</w:t>
      </w:r>
    </w:p>
    <w:p>
      <w:pPr>
        <w:pStyle w:val="Normal"/>
        <w:numPr>
          <w:ilvl w:val="0"/>
          <w:numId w:val="11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основы композиции кадра и правила «золотого сечения»;</w:t>
      </w:r>
    </w:p>
    <w:p>
      <w:pPr>
        <w:pStyle w:val="Normal"/>
        <w:numPr>
          <w:ilvl w:val="0"/>
          <w:numId w:val="1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виды планов и ракурсов в операторском искусстве;</w:t>
      </w:r>
    </w:p>
    <w:p>
      <w:pPr>
        <w:pStyle w:val="Normal"/>
        <w:numPr>
          <w:ilvl w:val="0"/>
          <w:numId w:val="1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принципы освещения и цветокоррекции в фото- и видеосъёмке;</w:t>
      </w:r>
    </w:p>
    <w:p>
      <w:pPr>
        <w:pStyle w:val="Normal"/>
        <w:numPr>
          <w:ilvl w:val="0"/>
          <w:numId w:val="1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этапы создания медиапродукта: от идеи и сценария до финального монтажа и публикации;</w:t>
      </w:r>
    </w:p>
    <w:p>
      <w:pPr>
        <w:pStyle w:val="Normal"/>
        <w:numPr>
          <w:ilvl w:val="0"/>
          <w:numId w:val="1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интерфейс и функционал программ для видеомонтажа (CapCut и др.) и фото редактирования (Adobe Photoshop, Lightroom, GIMP);</w:t>
      </w:r>
    </w:p>
    <w:p>
      <w:pPr>
        <w:pStyle w:val="Normal"/>
        <w:numPr>
          <w:ilvl w:val="0"/>
          <w:numId w:val="1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основы работы со звуком: запись, синхронизация, наложение музыки и эффектов;</w:t>
      </w:r>
    </w:p>
    <w:p>
      <w:pPr>
        <w:pStyle w:val="Normal"/>
        <w:numPr>
          <w:ilvl w:val="0"/>
          <w:numId w:val="1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базовые принципы SMM и продвижения контента в социальных сетях;</w:t>
      </w:r>
    </w:p>
    <w:p>
      <w:pPr>
        <w:pStyle w:val="Normal"/>
        <w:numPr>
          <w:ilvl w:val="0"/>
          <w:numId w:val="11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нормы авторского права и этические правила использования чужих материалов.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Умения:</w:t>
      </w:r>
    </w:p>
    <w:p>
      <w:pPr>
        <w:pStyle w:val="Normal"/>
        <w:numPr>
          <w:ilvl w:val="0"/>
          <w:numId w:val="12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настраивать фото- и видеокамеры для съёмки в разных условиях (освещение, движение, интерьер/экстерьер);</w:t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снимать видео с соблюдением правил композиции, динамики и драматургии;</w:t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монтировать видеоролики разной сложности с использованием переходов, титров, спецэффектов;</w:t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обрабатывать фотографии: корректировать цвет, экспозицию, ретушировать, создавать коллажи;</w:t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разрабатывать раскадровки и сценарии для коротких видео;</w:t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работать с графическими редакторами для создания инфографики и визуального контента;</w:t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составлять контент</w:t>
        <w:noBreakHyphen/>
        <w:t>планы для социальных сетей;</w:t>
      </w:r>
    </w:p>
    <w:p>
      <w:pPr>
        <w:pStyle w:val="Normal"/>
        <w:numPr>
          <w:ilvl w:val="0"/>
          <w:numId w:val="12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оптимизировать медиа файлы для публикации на разных платформах .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Практические достижения:</w:t>
      </w:r>
    </w:p>
    <w:p>
      <w:pPr>
        <w:pStyle w:val="Normal"/>
        <w:numPr>
          <w:ilvl w:val="0"/>
          <w:numId w:val="13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создание фото серии (5–10 кадров) на заданную тему с обработкой в редакторе;</w:t>
      </w:r>
    </w:p>
    <w:p>
      <w:pPr>
        <w:pStyle w:val="Normal"/>
        <w:numPr>
          <w:ilvl w:val="0"/>
          <w:numId w:val="13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монтаж видеоролика (1–3 минуты) с полным циклом производства: съёмка, звук, титры, эффекты;</w:t>
      </w:r>
    </w:p>
    <w:p>
      <w:pPr>
        <w:pStyle w:val="Normal"/>
        <w:numPr>
          <w:ilvl w:val="0"/>
          <w:numId w:val="13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разработка графического контента (баннеры, сторис, инфографика) для соцсетей;</w:t>
      </w:r>
    </w:p>
    <w:p>
      <w:pPr>
        <w:pStyle w:val="Normal"/>
        <w:numPr>
          <w:ilvl w:val="0"/>
          <w:numId w:val="13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реализация группового медиа проекта (короткометражный фильм, репортаж, промо</w:t>
        <w:noBreakHyphen/>
        <w:t>ролик);</w:t>
      </w:r>
    </w:p>
    <w:p>
      <w:pPr>
        <w:pStyle w:val="Normal"/>
        <w:numPr>
          <w:ilvl w:val="0"/>
          <w:numId w:val="13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публикация работ в социальных сетях с анализом обратной связи (лайки, комментарии, просмотры);</w:t>
      </w:r>
    </w:p>
    <w:p>
      <w:pPr>
        <w:pStyle w:val="Normal"/>
        <w:numPr>
          <w:ilvl w:val="0"/>
          <w:numId w:val="13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участие в конкурсах и фестивалях медиа контента (школьных, муниципальных, региональных);</w:t>
      </w:r>
    </w:p>
    <w:p>
      <w:pPr>
        <w:pStyle w:val="Normal"/>
        <w:numPr>
          <w:ilvl w:val="0"/>
          <w:numId w:val="13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формирование цифрового портфолио, включающего лучшие работы и отзывы.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4. Итоговые компетенции выпускника программы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 завершении обучения обучающийся будет способен:</w:t>
      </w:r>
    </w:p>
    <w:p>
      <w:pPr>
        <w:pStyle w:val="Normal"/>
        <w:numPr>
          <w:ilvl w:val="0"/>
          <w:numId w:val="14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самостоятельно создавать качественный медиа контент (фото, видео, графику) для разных платформ;</w:t>
      </w:r>
    </w:p>
    <w:p>
      <w:pPr>
        <w:pStyle w:val="Normal"/>
        <w:numPr>
          <w:ilvl w:val="0"/>
          <w:numId w:val="14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использовать профессиональное оборудование и ПО для медиа производства;</w:t>
      </w:r>
    </w:p>
    <w:p>
      <w:pPr>
        <w:pStyle w:val="Normal"/>
        <w:numPr>
          <w:ilvl w:val="0"/>
          <w:numId w:val="14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реализовывать медиа проекты от идеи до публикации, соблюдая сроки и требования;</w:t>
      </w:r>
    </w:p>
    <w:p>
      <w:pPr>
        <w:pStyle w:val="Normal"/>
        <w:numPr>
          <w:ilvl w:val="0"/>
          <w:numId w:val="14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презентовать и защищать свои работы перед аудиторией;</w:t>
      </w:r>
    </w:p>
    <w:p>
      <w:pPr>
        <w:pStyle w:val="Normal"/>
        <w:numPr>
          <w:ilvl w:val="0"/>
          <w:numId w:val="14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ориентироваться в трендах медиа сферы и применять новые технологии (в т. ч. нейросети для генерации контента);</w:t>
      </w:r>
    </w:p>
    <w:p>
      <w:pPr>
        <w:pStyle w:val="Normal"/>
        <w:numPr>
          <w:ilvl w:val="0"/>
          <w:numId w:val="14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строить индивидуальную траекторию развития в сфере медиа или смежных областях.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5. Уровни освоения программы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Высокий уровень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(85–100 % выполненных заданий):</w:t>
      </w:r>
    </w:p>
    <w:p>
      <w:pPr>
        <w:pStyle w:val="Normal"/>
        <w:numPr>
          <w:ilvl w:val="0"/>
          <w:numId w:val="15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уверенное владение навыками съёмки и монтажа;</w:t>
      </w:r>
    </w:p>
    <w:p>
      <w:pPr>
        <w:pStyle w:val="Normal"/>
        <w:numPr>
          <w:ilvl w:val="0"/>
          <w:numId w:val="15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активное участие в конкурсах, наличие наград;</w:t>
      </w:r>
    </w:p>
    <w:p>
      <w:pPr>
        <w:pStyle w:val="Normal"/>
        <w:numPr>
          <w:ilvl w:val="0"/>
          <w:numId w:val="15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самостоятельное создание сложных медиа проектов;</w:t>
      </w:r>
    </w:p>
    <w:p>
      <w:pPr>
        <w:pStyle w:val="Normal"/>
        <w:numPr>
          <w:ilvl w:val="0"/>
          <w:numId w:val="15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сформированное портфолио с публикациями в соцсетях.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Средний уровень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(65–84 %):</w:t>
      </w:r>
    </w:p>
    <w:p>
      <w:pPr>
        <w:pStyle w:val="Normal"/>
        <w:numPr>
          <w:ilvl w:val="0"/>
          <w:numId w:val="16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стабильное выполнение заданий с помощью педагога;</w:t>
      </w:r>
    </w:p>
    <w:p>
      <w:pPr>
        <w:pStyle w:val="Normal"/>
        <w:numPr>
          <w:ilvl w:val="0"/>
          <w:numId w:val="16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участие в групповых проектах;</w:t>
      </w:r>
    </w:p>
    <w:p>
      <w:pPr>
        <w:pStyle w:val="Normal"/>
        <w:numPr>
          <w:ilvl w:val="0"/>
          <w:numId w:val="16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прогресс в освоении технических инструментов;</w:t>
      </w:r>
    </w:p>
    <w:p>
      <w:pPr>
        <w:pStyle w:val="Normal"/>
        <w:numPr>
          <w:ilvl w:val="0"/>
          <w:numId w:val="16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наличие базового портфолио.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Базовый уровень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(50–64 %):</w:t>
      </w:r>
    </w:p>
    <w:p>
      <w:pPr>
        <w:pStyle w:val="Normal"/>
        <w:numPr>
          <w:ilvl w:val="0"/>
          <w:numId w:val="17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выполнение основных заданий по образцу;</w:t>
      </w:r>
    </w:p>
    <w:p>
      <w:pPr>
        <w:pStyle w:val="Normal"/>
        <w:numPr>
          <w:ilvl w:val="0"/>
          <w:numId w:val="17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участие в практических занятиях;</w:t>
      </w:r>
    </w:p>
    <w:p>
      <w:pPr>
        <w:pStyle w:val="Normal"/>
        <w:numPr>
          <w:ilvl w:val="0"/>
          <w:numId w:val="17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начальные навыки работы с оборудованием и ПО;</w:t>
      </w:r>
    </w:p>
    <w:p>
      <w:pPr>
        <w:pStyle w:val="Normal"/>
        <w:numPr>
          <w:ilvl w:val="0"/>
          <w:numId w:val="17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готовность к дальнейшему обучению.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Ниже базового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(менее 50 %):</w:t>
      </w:r>
    </w:p>
    <w:p>
      <w:pPr>
        <w:pStyle w:val="Normal"/>
        <w:numPr>
          <w:ilvl w:val="0"/>
          <w:numId w:val="18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фрагментарное освоение навыков;</w:t>
      </w:r>
    </w:p>
    <w:p>
      <w:pPr>
        <w:pStyle w:val="Normal"/>
        <w:numPr>
          <w:ilvl w:val="0"/>
          <w:numId w:val="18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низкая активность в мероприятиях;</w:t>
      </w:r>
    </w:p>
    <w:p>
      <w:pPr>
        <w:pStyle w:val="Normal"/>
        <w:numPr>
          <w:ilvl w:val="0"/>
          <w:numId w:val="18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необходимость дополнительной работы по базовым темам.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Результаты фиксируются в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Индивидуальной карте развития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обучающегося и используются для корректировки образовательного процесса и профориентации.</w:t>
      </w:r>
    </w:p>
    <w:p>
      <w:pPr>
        <w:pStyle w:val="NoSpacing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Организационно</w:t>
        <w:noBreakHyphen/>
        <w:t>педагогические условия реализации программы: материально</w:t>
        <w:noBreakHyphen/>
        <w:t>технические условия.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1. Кабинет</w:t>
      </w:r>
    </w:p>
    <w:p>
      <w:pPr>
        <w:pStyle w:val="Normal"/>
        <w:numPr>
          <w:ilvl w:val="0"/>
          <w:numId w:val="19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помещение, соответствующее требованиям СанПиН для занятий с использованием </w:t>
      </w:r>
    </w:p>
    <w:p>
      <w:pPr>
        <w:pStyle w:val="Normal"/>
        <w:numPr>
          <w:ilvl w:val="0"/>
          <w:numId w:val="1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естественное и искусственное освещение (</w:t>
      </w:r>
    </w:p>
    <w:p>
      <w:pPr>
        <w:pStyle w:val="Normal"/>
        <w:numPr>
          <w:ilvl w:val="0"/>
          <w:numId w:val="1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система вентиляции для поддержания комфортной температуры и влажности</w:t>
      </w:r>
    </w:p>
    <w:p>
      <w:pPr>
        <w:pStyle w:val="Normal"/>
        <w:numPr>
          <w:ilvl w:val="0"/>
          <w:numId w:val="1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зонирование пространства:</w:t>
      </w:r>
    </w:p>
    <w:p>
      <w:pPr>
        <w:pStyle w:val="Normal"/>
        <w:numPr>
          <w:ilvl w:val="1"/>
          <w:numId w:val="1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зона теоретических занятий (столы, стулья);</w:t>
      </w:r>
    </w:p>
    <w:p>
      <w:pPr>
        <w:pStyle w:val="Normal"/>
        <w:numPr>
          <w:ilvl w:val="1"/>
          <w:numId w:val="1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зона практической работы за компьютерами;</w:t>
      </w:r>
    </w:p>
    <w:p>
      <w:pPr>
        <w:pStyle w:val="Normal"/>
        <w:numPr>
          <w:ilvl w:val="1"/>
          <w:numId w:val="19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презентационная зона (ЖК</w:t>
        <w:noBreakHyphen/>
        <w:t>телевизор, место для демонстрации работ).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2. Мебель</w:t>
      </w:r>
    </w:p>
    <w:p>
      <w:pPr>
        <w:pStyle w:val="Normal"/>
        <w:numPr>
          <w:ilvl w:val="0"/>
          <w:numId w:val="20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столы для учащихся — 8 шт. (с учётом максимальной наполняемости группы на 1</w:t>
        <w:noBreakHyphen/>
        <w:t>м году обучения), эргономичные, с ровной поверхностью и местом для размещения компьютера/ноутбука, клавиатуры и мыши;</w:t>
      </w:r>
    </w:p>
    <w:p>
      <w:pPr>
        <w:pStyle w:val="Normal"/>
        <w:numPr>
          <w:ilvl w:val="0"/>
          <w:numId w:val="20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стулья для учащихся — 8 шт., регулируемые по высоте, с поддержкой спины;</w:t>
      </w:r>
    </w:p>
    <w:p>
      <w:pPr>
        <w:pStyle w:val="Normal"/>
        <w:numPr>
          <w:ilvl w:val="0"/>
          <w:numId w:val="20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стол для педагога — 1 шт., удобный для размещения ноутбука, методических материалов и оргтехники;</w:t>
      </w:r>
    </w:p>
    <w:p>
      <w:pPr>
        <w:pStyle w:val="Normal"/>
        <w:numPr>
          <w:ilvl w:val="0"/>
          <w:numId w:val="20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стул для педагога — 1 шт., эргономичный, с регулировкой высоты и поддержкой поясницы.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3. Компьютерная техника и оборудование</w:t>
      </w:r>
    </w:p>
    <w:p>
      <w:pPr>
        <w:pStyle w:val="Normal"/>
        <w:numPr>
          <w:ilvl w:val="0"/>
          <w:numId w:val="21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компьютеры —8 ШТ.</w:t>
      </w:r>
    </w:p>
    <w:p>
      <w:pPr>
        <w:pStyle w:val="Normal"/>
        <w:numPr>
          <w:ilvl w:val="0"/>
          <w:numId w:val="2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ноутбуки — 2 шт. с аналогичными характеристиками (для педагога и резервного использования);</w:t>
      </w:r>
    </w:p>
    <w:p>
      <w:pPr>
        <w:pStyle w:val="Normal"/>
        <w:numPr>
          <w:ilvl w:val="0"/>
          <w:numId w:val="2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ЖК</w:t>
        <w:noBreakHyphen/>
        <w:t>телевизор — 1 шт с HDMI</w:t>
        <w:noBreakHyphen/>
        <w:t>входом для демонстрации учебных материалов, презентаций и работ обучающихся;</w:t>
      </w:r>
    </w:p>
    <w:p>
      <w:pPr>
        <w:pStyle w:val="Normal"/>
        <w:numPr>
          <w:ilvl w:val="0"/>
          <w:numId w:val="2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наушники — 1 шт. для педагога (для контроля звука, проведения онлайн</w:t>
        <w:noBreakHyphen/>
        <w:t>консультаций, тестирования аудиоматериалов);</w:t>
      </w:r>
    </w:p>
    <w:p>
      <w:pPr>
        <w:pStyle w:val="Normal"/>
        <w:numPr>
          <w:ilvl w:val="0"/>
          <w:numId w:val="2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флэш</w:t>
        <w:noBreakHyphen/>
        <w:t>накопители:</w:t>
      </w:r>
    </w:p>
    <w:p>
      <w:pPr>
        <w:pStyle w:val="Normal"/>
        <w:numPr>
          <w:ilvl w:val="1"/>
          <w:numId w:val="2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 шт. у педагога (ёмкостью не менее 16 ГБ) для хранения методических материалов, резервных копий и обмена данными;</w:t>
      </w:r>
    </w:p>
    <w:p>
      <w:pPr>
        <w:pStyle w:val="Normal"/>
        <w:numPr>
          <w:ilvl w:val="1"/>
          <w:numId w:val="2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 1 шт. у каждого обучающегося (ёмкостью 8–16 ГБ) для сохранения и переноса личных работ, проектов, учебных файлов;</w:t>
      </w:r>
    </w:p>
    <w:p>
      <w:pPr>
        <w:pStyle w:val="Normal"/>
        <w:numPr>
          <w:ilvl w:val="0"/>
          <w:numId w:val="21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коммутационные провода (кабели питания, HDMI, USB, Ethernet) — комплект для подключения и соединения оборудования.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4. Программное обеспечение</w:t>
      </w:r>
    </w:p>
    <w:p>
      <w:pPr>
        <w:pStyle w:val="Normal"/>
        <w:numPr>
          <w:ilvl w:val="0"/>
          <w:numId w:val="22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операционная система (Windows 10/11 или Linux с графической оболочкой);</w:t>
      </w:r>
    </w:p>
    <w:p>
      <w:pPr>
        <w:pStyle w:val="Normal"/>
        <w:numPr>
          <w:ilvl w:val="0"/>
          <w:numId w:val="22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офисный</w:t>
      </w:r>
      <w:r>
        <w:rPr>
          <w:rFonts w:eastAsia="Times New Roman" w:cs="Times New Roman" w:ascii="Times New Roman" w:hAnsi="Times New Roman"/>
          <w:sz w:val="28"/>
          <w:szCs w:val="28"/>
          <w:lang w:val="en-US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пакет</w:t>
      </w:r>
      <w:r>
        <w:rPr>
          <w:rFonts w:eastAsia="Times New Roman" w:cs="Times New Roman" w:ascii="Times New Roman" w:hAnsi="Times New Roman"/>
          <w:sz w:val="28"/>
          <w:szCs w:val="28"/>
          <w:lang w:val="en-US"/>
        </w:rPr>
        <w:t xml:space="preserve"> (Microsoft Office </w:t>
      </w:r>
      <w:r>
        <w:rPr>
          <w:rFonts w:eastAsia="Times New Roman" w:cs="Times New Roman" w:ascii="Times New Roman" w:hAnsi="Times New Roman"/>
          <w:sz w:val="28"/>
          <w:szCs w:val="28"/>
        </w:rPr>
        <w:t>или</w:t>
      </w:r>
      <w:r>
        <w:rPr>
          <w:rFonts w:eastAsia="Times New Roman" w:cs="Times New Roman" w:ascii="Times New Roman" w:hAnsi="Times New Roman"/>
          <w:sz w:val="28"/>
          <w:szCs w:val="28"/>
          <w:lang w:val="en-US"/>
        </w:rPr>
        <w:t xml:space="preserve"> LibreOffice):</w:t>
      </w:r>
    </w:p>
    <w:p>
      <w:pPr>
        <w:pStyle w:val="Normal"/>
        <w:numPr>
          <w:ilvl w:val="1"/>
          <w:numId w:val="22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текстовый редактор (Word / Writer);</w:t>
      </w:r>
    </w:p>
    <w:p>
      <w:pPr>
        <w:pStyle w:val="Normal"/>
        <w:numPr>
          <w:ilvl w:val="1"/>
          <w:numId w:val="22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табличный процессор (Excel / Calc);</w:t>
      </w:r>
    </w:p>
    <w:p>
      <w:pPr>
        <w:pStyle w:val="Normal"/>
        <w:numPr>
          <w:ilvl w:val="1"/>
          <w:numId w:val="22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программа для создания презентаций (PowerPoint /);</w:t>
      </w:r>
    </w:p>
    <w:p>
      <w:pPr>
        <w:pStyle w:val="Normal"/>
        <w:numPr>
          <w:ilvl w:val="0"/>
          <w:numId w:val="22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графический редактор (Paint, GIMP, Krita);</w:t>
      </w:r>
    </w:p>
    <w:p>
      <w:pPr>
        <w:pStyle w:val="Normal"/>
        <w:numPr>
          <w:ilvl w:val="0"/>
          <w:numId w:val="22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браузеры (Chrome, Firefoх) с актуальными плагинами;</w:t>
      </w:r>
    </w:p>
    <w:p>
      <w:pPr>
        <w:pStyle w:val="Normal"/>
        <w:numPr>
          <w:ilvl w:val="0"/>
          <w:numId w:val="22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антивирусное ПО с регулярным обновлением баз;</w:t>
      </w:r>
    </w:p>
    <w:p>
      <w:pPr>
        <w:pStyle w:val="Normal"/>
        <w:numPr>
          <w:ilvl w:val="0"/>
          <w:numId w:val="22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программы для архивации (7</w:t>
        <w:noBreakHyphen/>
        <w:t>Zip, WinRAR);</w:t>
      </w:r>
    </w:p>
    <w:p>
      <w:pPr>
        <w:pStyle w:val="Normal"/>
        <w:numPr>
          <w:ilvl w:val="0"/>
          <w:numId w:val="22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мультимедийные проигрыватели (Windows Media Player);</w:t>
      </w:r>
    </w:p>
    <w:p>
      <w:pPr>
        <w:pStyle w:val="Normal"/>
        <w:numPr>
          <w:ilvl w:val="0"/>
          <w:numId w:val="22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образовательные платформы и онлайн</w:t>
        <w:noBreakHyphen/>
        <w:t>тренажёры (по подписке или бесплатно).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5. Сетевая инфраструктура и интернет</w:t>
      </w:r>
    </w:p>
    <w:p>
      <w:pPr>
        <w:pStyle w:val="Normal"/>
        <w:numPr>
          <w:ilvl w:val="0"/>
          <w:numId w:val="23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стабильное интернет</w:t>
        <w:noBreakHyphen/>
        <w:t>соединение (для онлайн</w:t>
        <w:noBreakHyphen/>
        <w:t>занятий, поиска информации, работы с облачными сервисами);</w:t>
      </w:r>
    </w:p>
    <w:p>
      <w:pPr>
        <w:pStyle w:val="Normal"/>
        <w:numPr>
          <w:ilvl w:val="0"/>
          <w:numId w:val="23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локальная сеть с возможностью совместного доступа к файлам и принтерам;</w:t>
      </w:r>
    </w:p>
    <w:p>
      <w:pPr>
        <w:pStyle w:val="Normal"/>
        <w:spacing w:lineRule="auto" w:line="240" w:beforeAutospacing="1" w:afterAutospacing="1"/>
        <w:ind w:left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Учебно</w:t>
        <w:noBreakHyphen/>
        <w:t>методическое и информационное обеспечение программы «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1. Работа с Microsoft PowerPoint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Цели освоения программы:</w:t>
      </w:r>
    </w:p>
    <w:p>
      <w:pPr>
        <w:pStyle w:val="Normal"/>
        <w:numPr>
          <w:ilvl w:val="0"/>
          <w:numId w:val="24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понимать назначение и возможности PowerPoint;</w:t>
      </w:r>
    </w:p>
    <w:p>
      <w:pPr>
        <w:pStyle w:val="Normal"/>
        <w:numPr>
          <w:ilvl w:val="0"/>
          <w:numId w:val="24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создавать и оформлять презентации в соответствии с требованиями;</w:t>
      </w:r>
    </w:p>
    <w:p>
      <w:pPr>
        <w:pStyle w:val="Normal"/>
        <w:numPr>
          <w:ilvl w:val="0"/>
          <w:numId w:val="24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работать с текстом, таблицами, графическими объектами, видео</w:t>
        <w:noBreakHyphen/>
        <w:t xml:space="preserve"> и аудиофайлами;</w:t>
      </w:r>
    </w:p>
    <w:p>
      <w:pPr>
        <w:pStyle w:val="Normal"/>
        <w:numPr>
          <w:ilvl w:val="0"/>
          <w:numId w:val="24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применять анимацию и эффекты переходов;</w:t>
      </w:r>
    </w:p>
    <w:p>
      <w:pPr>
        <w:pStyle w:val="Normal"/>
        <w:numPr>
          <w:ilvl w:val="0"/>
          <w:numId w:val="24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готовить презентации к печати и электронной публикации.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Материалы для обучения:</w:t>
      </w:r>
    </w:p>
    <w:p>
      <w:pPr>
        <w:pStyle w:val="Normal"/>
        <w:numPr>
          <w:ilvl w:val="0"/>
          <w:numId w:val="25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Презентации по темам программы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(готовые примеры для анализа и копирования):</w:t>
      </w:r>
    </w:p>
    <w:p>
      <w:pPr>
        <w:pStyle w:val="Normal"/>
        <w:numPr>
          <w:ilvl w:val="1"/>
          <w:numId w:val="25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«Устройство компьютера»;</w:t>
      </w:r>
    </w:p>
    <w:p>
      <w:pPr>
        <w:pStyle w:val="Normal"/>
        <w:numPr>
          <w:ilvl w:val="1"/>
          <w:numId w:val="25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«Правила цифровой безопасности»;</w:t>
      </w:r>
    </w:p>
    <w:p>
      <w:pPr>
        <w:pStyle w:val="Normal"/>
        <w:numPr>
          <w:ilvl w:val="1"/>
          <w:numId w:val="25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«Основы работы с PowerPoint»;</w:t>
      </w:r>
    </w:p>
    <w:p>
      <w:pPr>
        <w:pStyle w:val="Normal"/>
        <w:numPr>
          <w:ilvl w:val="1"/>
          <w:numId w:val="25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«Создание мультимедийной презентации»;</w:t>
      </w:r>
    </w:p>
    <w:p>
      <w:pPr>
        <w:pStyle w:val="Normal"/>
        <w:numPr>
          <w:ilvl w:val="1"/>
          <w:numId w:val="25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«Анимация и переходы в PowerPoint».</w:t>
      </w:r>
    </w:p>
    <w:p>
      <w:pPr>
        <w:pStyle w:val="Normal"/>
        <w:numPr>
          <w:ilvl w:val="0"/>
          <w:numId w:val="25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Пошаговые инструкции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по основным операциям:</w:t>
      </w:r>
    </w:p>
    <w:p>
      <w:pPr>
        <w:pStyle w:val="Normal"/>
        <w:numPr>
          <w:ilvl w:val="1"/>
          <w:numId w:val="25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создание новой презентации;</w:t>
      </w:r>
    </w:p>
    <w:p>
      <w:pPr>
        <w:pStyle w:val="Normal"/>
        <w:numPr>
          <w:ilvl w:val="1"/>
          <w:numId w:val="25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добавление и форматирование текста;</w:t>
      </w:r>
    </w:p>
    <w:p>
      <w:pPr>
        <w:pStyle w:val="Normal"/>
        <w:numPr>
          <w:ilvl w:val="1"/>
          <w:numId w:val="25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вставка и редактирование изображений;</w:t>
      </w:r>
    </w:p>
    <w:p>
      <w:pPr>
        <w:pStyle w:val="Normal"/>
        <w:numPr>
          <w:ilvl w:val="1"/>
          <w:numId w:val="25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работа с таблицами и диаграммами;</w:t>
      </w:r>
    </w:p>
    <w:p>
      <w:pPr>
        <w:pStyle w:val="Normal"/>
        <w:numPr>
          <w:ilvl w:val="1"/>
          <w:numId w:val="25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настройка анимации объектов;</w:t>
      </w:r>
    </w:p>
    <w:p>
      <w:pPr>
        <w:pStyle w:val="Normal"/>
        <w:numPr>
          <w:ilvl w:val="1"/>
          <w:numId w:val="25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сохранение презентации в разных форматах (PPTX, PDF, JPG, видео).</w:t>
      </w:r>
    </w:p>
    <w:p>
      <w:pPr>
        <w:pStyle w:val="Normal"/>
        <w:numPr>
          <w:ilvl w:val="0"/>
          <w:numId w:val="25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Видеоуроки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(скринкасты) по темам:</w:t>
      </w:r>
    </w:p>
    <w:p>
      <w:pPr>
        <w:pStyle w:val="Normal"/>
        <w:numPr>
          <w:ilvl w:val="1"/>
          <w:numId w:val="25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интерфейс PowerPoint и основные вкладки;</w:t>
      </w:r>
    </w:p>
    <w:p>
      <w:pPr>
        <w:pStyle w:val="Normal"/>
        <w:numPr>
          <w:ilvl w:val="1"/>
          <w:numId w:val="25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работа со слайдами (добавление, дублирование, удаление);</w:t>
      </w:r>
    </w:p>
    <w:p>
      <w:pPr>
        <w:pStyle w:val="Normal"/>
        <w:numPr>
          <w:ilvl w:val="1"/>
          <w:numId w:val="25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использование шаблонов и тем оформления;</w:t>
      </w:r>
    </w:p>
    <w:p>
      <w:pPr>
        <w:pStyle w:val="Normal"/>
        <w:numPr>
          <w:ilvl w:val="1"/>
          <w:numId w:val="25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вставка мультимедиа (видео, аудио);</w:t>
      </w:r>
    </w:p>
    <w:p>
      <w:pPr>
        <w:pStyle w:val="Normal"/>
        <w:numPr>
          <w:ilvl w:val="1"/>
          <w:numId w:val="25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демонстрация презентации в режиме докладчика.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2. Карточки с заданиями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Типы карточек:</w:t>
      </w:r>
    </w:p>
    <w:p>
      <w:pPr>
        <w:pStyle w:val="Normal"/>
        <w:numPr>
          <w:ilvl w:val="0"/>
          <w:numId w:val="26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Базовые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— для начинающих (например: «Создай титульный слайд», «Добавь изображение на слайд»).</w:t>
      </w:r>
    </w:p>
    <w:p>
      <w:pPr>
        <w:pStyle w:val="Normal"/>
        <w:numPr>
          <w:ilvl w:val="0"/>
          <w:numId w:val="26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Средние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— с элементами творчества (например: «Оформи слайд с таблицей и диаграммой», «Настрой анимацию появления объектов»).</w:t>
      </w:r>
    </w:p>
    <w:p>
      <w:pPr>
        <w:pStyle w:val="Normal"/>
        <w:numPr>
          <w:ilvl w:val="0"/>
          <w:numId w:val="26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Продвинутые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— комплексные задания (например: «Разработай презентацию из 5 слайдов на тему „Мой любимый мультфильм“ с анимацией и переходами», «Создай интерактивную презентацию с гиперссылками»).</w:t>
      </w:r>
    </w:p>
    <w:p>
      <w:pPr>
        <w:pStyle w:val="Normal"/>
        <w:numPr>
          <w:ilvl w:val="0"/>
          <w:numId w:val="26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Творческие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— открытые задания (например: «Придумай и оформи слайд</w:t>
        <w:noBreakHyphen/>
        <w:t>загадку», «Создай презентацию</w:t>
        <w:noBreakHyphen/>
        <w:t>квест по правилам безопасности в сети»).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Структура карточки:</w:t>
      </w:r>
    </w:p>
    <w:p>
      <w:pPr>
        <w:pStyle w:val="Normal"/>
        <w:numPr>
          <w:ilvl w:val="0"/>
          <w:numId w:val="27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Тема задания.</w:t>
      </w:r>
    </w:p>
    <w:p>
      <w:pPr>
        <w:pStyle w:val="Normal"/>
        <w:numPr>
          <w:ilvl w:val="0"/>
          <w:numId w:val="27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Цель.</w:t>
      </w:r>
    </w:p>
    <w:p>
      <w:pPr>
        <w:pStyle w:val="Normal"/>
        <w:numPr>
          <w:ilvl w:val="0"/>
          <w:numId w:val="27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Пошаговая инструкция (при необходимости).</w:t>
      </w:r>
    </w:p>
    <w:p>
      <w:pPr>
        <w:pStyle w:val="Normal"/>
        <w:numPr>
          <w:ilvl w:val="0"/>
          <w:numId w:val="27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Критерии оценки.</w:t>
      </w:r>
    </w:p>
    <w:p>
      <w:pPr>
        <w:pStyle w:val="Normal"/>
        <w:numPr>
          <w:ilvl w:val="0"/>
          <w:numId w:val="27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Дополнительные идеи для усложнения.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3. Видео</w:t>
        <w:noBreakHyphen/>
        <w:t xml:space="preserve"> и онлайн</w:t>
        <w:noBreakHyphen/>
        <w:t>задания</w:t>
      </w:r>
    </w:p>
    <w:p>
      <w:pPr>
        <w:pStyle w:val="Normal"/>
        <w:numPr>
          <w:ilvl w:val="0"/>
          <w:numId w:val="28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Видеоинструкции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— короткие ролики (1–3 минуты) по отдельным операциям (например, «Как обрезать изображение в PowerPoint», «Как добавить звук к слайду»).</w:t>
      </w:r>
    </w:p>
    <w:p>
      <w:pPr>
        <w:pStyle w:val="Normal"/>
        <w:numPr>
          <w:ilvl w:val="0"/>
          <w:numId w:val="28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Интерактивные тренажёры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— симуляторы работы в PowerPoint (например, на платформах Stepik, ЯКласс).</w:t>
      </w:r>
    </w:p>
    <w:p>
      <w:pPr>
        <w:pStyle w:val="Normal"/>
        <w:numPr>
          <w:ilvl w:val="0"/>
          <w:numId w:val="28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Онлайн</w:t>
        <w:noBreakHyphen/>
        <w:t>квесты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— задания с элементами игры (например, «Найди ошибку в оформлении слайда», «Восстанови последовательность слайдов»).</w:t>
      </w:r>
    </w:p>
    <w:p>
      <w:pPr>
        <w:pStyle w:val="Normal"/>
        <w:numPr>
          <w:ilvl w:val="0"/>
          <w:numId w:val="28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Веб</w:t>
        <w:noBreakHyphen/>
        <w:t>квесты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— поиск информации в интернете с последующим оформлением в виде презентации (например, «Создай слайд о редком животном, используя данные из Википедии»).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4. Викторины и тестовые задания</w:t>
      </w:r>
    </w:p>
    <w:p>
      <w:pPr>
        <w:pStyle w:val="Normal"/>
        <w:numPr>
          <w:ilvl w:val="0"/>
          <w:numId w:val="29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Викторины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(устные или онлайн):</w:t>
      </w:r>
    </w:p>
    <w:p>
      <w:pPr>
        <w:pStyle w:val="Normal"/>
        <w:numPr>
          <w:ilvl w:val="1"/>
          <w:numId w:val="2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тематические («Знатоки PowerPoint», «Цифровая безопасность»);</w:t>
      </w:r>
    </w:p>
    <w:p>
      <w:pPr>
        <w:pStyle w:val="Normal"/>
        <w:numPr>
          <w:ilvl w:val="1"/>
          <w:numId w:val="2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командные («Кто быстрее найдёт нужную вкладку?», «Составь алгоритм создания слайда»).</w:t>
      </w:r>
    </w:p>
    <w:p>
      <w:pPr>
        <w:pStyle w:val="Normal"/>
        <w:numPr>
          <w:ilvl w:val="0"/>
          <w:numId w:val="2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Тесты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(бумажные и электронные):</w:t>
      </w:r>
    </w:p>
    <w:p>
      <w:pPr>
        <w:pStyle w:val="Normal"/>
        <w:numPr>
          <w:ilvl w:val="1"/>
          <w:numId w:val="2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закрытые (выбор одного или нескольких вариантов);</w:t>
      </w:r>
    </w:p>
    <w:p>
      <w:pPr>
        <w:pStyle w:val="Normal"/>
        <w:numPr>
          <w:ilvl w:val="1"/>
          <w:numId w:val="2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открытые (краткий ответ);</w:t>
      </w:r>
    </w:p>
    <w:p>
      <w:pPr>
        <w:pStyle w:val="Normal"/>
        <w:numPr>
          <w:ilvl w:val="1"/>
          <w:numId w:val="2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 соответствие (например, соотнести инструмент с его функцией);</w:t>
      </w:r>
    </w:p>
    <w:p>
      <w:pPr>
        <w:pStyle w:val="Normal"/>
        <w:numPr>
          <w:ilvl w:val="1"/>
          <w:numId w:val="29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практические (выполнить действие в программе и показать результат).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Примеры тестовых вопросов:</w:t>
      </w:r>
    </w:p>
    <w:p>
      <w:pPr>
        <w:pStyle w:val="Normal"/>
        <w:numPr>
          <w:ilvl w:val="0"/>
          <w:numId w:val="30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Какие режимы работы с презентацией вы знаете?</w:t>
      </w:r>
    </w:p>
    <w:p>
      <w:pPr>
        <w:pStyle w:val="Normal"/>
        <w:numPr>
          <w:ilvl w:val="0"/>
          <w:numId w:val="30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Как добавить новый слайд с определённым макетом?</w:t>
      </w:r>
    </w:p>
    <w:p>
      <w:pPr>
        <w:pStyle w:val="Normal"/>
        <w:numPr>
          <w:ilvl w:val="0"/>
          <w:numId w:val="30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Какие инструменты используются для выравнивания объектов на слайде?</w:t>
      </w:r>
    </w:p>
    <w:p>
      <w:pPr>
        <w:pStyle w:val="Normal"/>
        <w:numPr>
          <w:ilvl w:val="0"/>
          <w:numId w:val="30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Как сохранить презентацию в формате PDF?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5. Дополнительные программы для работы</w:t>
      </w:r>
    </w:p>
    <w:p>
      <w:pPr>
        <w:pStyle w:val="Normal"/>
        <w:numPr>
          <w:ilvl w:val="0"/>
          <w:numId w:val="31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Графические редакторы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для создания и редактирования изображений:</w:t>
      </w:r>
    </w:p>
    <w:p>
      <w:pPr>
        <w:pStyle w:val="Normal"/>
        <w:numPr>
          <w:ilvl w:val="0"/>
          <w:numId w:val="3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Программы для разработки открыток, визиток и т. д.:</w:t>
      </w:r>
    </w:p>
    <w:p>
      <w:pPr>
        <w:pStyle w:val="Normal"/>
        <w:numPr>
          <w:ilvl w:val="1"/>
          <w:numId w:val="3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Scribus (вёрстка полиграфии);</w:t>
      </w:r>
    </w:p>
    <w:p>
      <w:pPr>
        <w:pStyle w:val="Normal"/>
        <w:numPr>
          <w:ilvl w:val="1"/>
          <w:numId w:val="3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Inkscape (векторная графика);</w:t>
      </w:r>
    </w:p>
    <w:p>
      <w:pPr>
        <w:pStyle w:val="Normal"/>
        <w:numPr>
          <w:ilvl w:val="1"/>
          <w:numId w:val="3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Microsoft Publisher (макет буклетов, открыток, визиток);</w:t>
      </w:r>
    </w:p>
    <w:p>
      <w:pPr>
        <w:pStyle w:val="Normal"/>
        <w:numPr>
          <w:ilvl w:val="1"/>
          <w:numId w:val="3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онлайн</w:t>
        <w:noBreakHyphen/>
        <w:t>сервисы (Crello, Visme).</w:t>
      </w:r>
    </w:p>
    <w:p>
      <w:pPr>
        <w:pStyle w:val="Normal"/>
        <w:numPr>
          <w:ilvl w:val="0"/>
          <w:numId w:val="3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Инструменты для анимации и видео:</w:t>
      </w:r>
    </w:p>
    <w:p>
      <w:pPr>
        <w:pStyle w:val="Normal"/>
        <w:numPr>
          <w:ilvl w:val="1"/>
          <w:numId w:val="3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Shotcut (видеомонтаж);</w:t>
      </w:r>
    </w:p>
    <w:p>
      <w:pPr>
        <w:pStyle w:val="Normal"/>
        <w:numPr>
          <w:ilvl w:val="1"/>
          <w:numId w:val="3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Blender (3D</w:t>
        <w:noBreakHyphen/>
        <w:t>графика и анимация);</w:t>
      </w:r>
    </w:p>
    <w:p>
      <w:pPr>
        <w:pStyle w:val="Normal"/>
        <w:numPr>
          <w:ilvl w:val="1"/>
          <w:numId w:val="31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Powtoon (анимационные презентации).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6. Наглядные и раздаточные материалы</w:t>
      </w:r>
    </w:p>
    <w:p>
      <w:pPr>
        <w:pStyle w:val="Normal"/>
        <w:spacing w:lineRule="auto" w:line="240" w:beforeAutospacing="1" w:afterAutospacing="1"/>
        <w:ind w:left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Раздаточный материал:</w:t>
      </w:r>
    </w:p>
    <w:p>
      <w:pPr>
        <w:pStyle w:val="Normal"/>
        <w:numPr>
          <w:ilvl w:val="1"/>
          <w:numId w:val="32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памятки («Как сохранить презентацию», «Основные сочетания клавиш»);</w:t>
      </w:r>
    </w:p>
    <w:p>
      <w:pPr>
        <w:pStyle w:val="Normal"/>
        <w:numPr>
          <w:ilvl w:val="1"/>
          <w:numId w:val="32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шаблоны слайдов и макетов (для открыток, визиток, буклетов);</w:t>
      </w:r>
    </w:p>
    <w:p>
      <w:pPr>
        <w:pStyle w:val="Normal"/>
        <w:numPr>
          <w:ilvl w:val="1"/>
          <w:numId w:val="32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схемы и инфографика (файловая система, структура презентации);</w:t>
      </w:r>
    </w:p>
    <w:p>
      <w:pPr>
        <w:pStyle w:val="Normal"/>
        <w:numPr>
          <w:ilvl w:val="1"/>
          <w:numId w:val="32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листы для рефлексии («Что я узнал?», «Что было сложно?», «Чему хочу научиться дальше?»).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7. Компьютерные файлы для практической работы</w:t>
      </w:r>
    </w:p>
    <w:p>
      <w:pPr>
        <w:pStyle w:val="Normal"/>
        <w:numPr>
          <w:ilvl w:val="0"/>
          <w:numId w:val="33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Исходные файлы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для упражнений:</w:t>
      </w:r>
    </w:p>
    <w:p>
      <w:pPr>
        <w:pStyle w:val="Normal"/>
        <w:numPr>
          <w:ilvl w:val="1"/>
          <w:numId w:val="33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текстовые документы (для вставки в презентацию);</w:t>
      </w:r>
    </w:p>
    <w:p>
      <w:pPr>
        <w:pStyle w:val="Normal"/>
        <w:numPr>
          <w:ilvl w:val="1"/>
          <w:numId w:val="33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наборы изображений (фото, клипарт);</w:t>
      </w:r>
    </w:p>
    <w:p>
      <w:pPr>
        <w:pStyle w:val="Normal"/>
        <w:numPr>
          <w:ilvl w:val="1"/>
          <w:numId w:val="33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аудио</w:t>
        <w:noBreakHyphen/>
        <w:t xml:space="preserve"> и видеофрагменты (для мультимедиа</w:t>
        <w:noBreakHyphen/>
        <w:t>заданий).</w:t>
      </w:r>
    </w:p>
    <w:p>
      <w:pPr>
        <w:pStyle w:val="Normal"/>
        <w:numPr>
          <w:ilvl w:val="0"/>
          <w:numId w:val="33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Шаблоны презентаций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разного стиля и назначения (образовательные, рекламные, творческие).</w:t>
      </w:r>
    </w:p>
    <w:p>
      <w:pPr>
        <w:pStyle w:val="Normal"/>
        <w:numPr>
          <w:ilvl w:val="0"/>
          <w:numId w:val="33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Заготовки проектов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(незавершённые презентации, буклеты, открытки) — для доработки и адаптации.</w:t>
      </w:r>
    </w:p>
    <w:p>
      <w:pPr>
        <w:pStyle w:val="Normal"/>
        <w:numPr>
          <w:ilvl w:val="0"/>
          <w:numId w:val="33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Примеры готовых работ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(портфолио предыдущих обучающихся) — для анализа и вдохновения.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8. Цифровые ресурсы и платформы</w:t>
      </w:r>
    </w:p>
    <w:p>
      <w:pPr>
        <w:pStyle w:val="Normal"/>
        <w:numPr>
          <w:ilvl w:val="0"/>
          <w:numId w:val="34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Образовательные платформы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с интерактивными заданиями:</w:t>
      </w:r>
    </w:p>
    <w:p>
      <w:pPr>
        <w:pStyle w:val="Normal"/>
        <w:numPr>
          <w:ilvl w:val="1"/>
          <w:numId w:val="34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ЯКласс;</w:t>
      </w:r>
    </w:p>
    <w:p>
      <w:pPr>
        <w:pStyle w:val="Normal"/>
        <w:numPr>
          <w:ilvl w:val="1"/>
          <w:numId w:val="34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Учи.ру;</w:t>
      </w:r>
    </w:p>
    <w:p>
      <w:pPr>
        <w:pStyle w:val="Normal"/>
        <w:numPr>
          <w:ilvl w:val="1"/>
          <w:numId w:val="34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Stepik;</w:t>
      </w:r>
    </w:p>
    <w:p>
      <w:pPr>
        <w:pStyle w:val="Normal"/>
        <w:numPr>
          <w:ilvl w:val="1"/>
          <w:numId w:val="34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Code.org (базовые навыки алгоритмизации).</w:t>
      </w:r>
    </w:p>
    <w:p>
      <w:pPr>
        <w:pStyle w:val="Normal"/>
        <w:numPr>
          <w:ilvl w:val="0"/>
          <w:numId w:val="34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Облачные сервисы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для совместной работы:</w:t>
      </w:r>
    </w:p>
    <w:p>
      <w:pPr>
        <w:pStyle w:val="Normal"/>
        <w:numPr>
          <w:ilvl w:val="1"/>
          <w:numId w:val="34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Google Slides (альтернатива PowerPoint);</w:t>
      </w:r>
    </w:p>
    <w:p>
      <w:pPr>
        <w:pStyle w:val="Normal"/>
        <w:numPr>
          <w:ilvl w:val="1"/>
          <w:numId w:val="34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Яндекс Диск (хранение и обмен файлами).</w:t>
      </w:r>
    </w:p>
    <w:p>
      <w:pPr>
        <w:pStyle w:val="Normal"/>
        <w:numPr>
          <w:ilvl w:val="0"/>
          <w:numId w:val="34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Видеоплатформы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с обучающим контентом:</w:t>
      </w:r>
    </w:p>
    <w:p>
      <w:pPr>
        <w:pStyle w:val="Normal"/>
        <w:numPr>
          <w:ilvl w:val="1"/>
          <w:numId w:val="34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Rutube (образовательные ролики).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jc w:val="center"/>
        <w:outlineLvl w:val="2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Формы аттестации/контроля и оценочные материалы программы.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1. Виды контроля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1. Входной контроль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(сентябрь):</w:t>
      </w:r>
    </w:p>
    <w:p>
      <w:pPr>
        <w:pStyle w:val="Normal"/>
        <w:numPr>
          <w:ilvl w:val="0"/>
          <w:numId w:val="35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анкетирование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«Мои медиа интересы» (выявление уровня мотивации и начальных навыков);</w:t>
      </w:r>
    </w:p>
    <w:p>
      <w:pPr>
        <w:pStyle w:val="Normal"/>
        <w:numPr>
          <w:ilvl w:val="0"/>
          <w:numId w:val="35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практическое задание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«Сними и смонтируй 30</w:t>
        <w:noBreakHyphen/>
        <w:t>секундный ролик на смартфон» (оценка базовых навыков съёмки и монтажа);</w:t>
      </w:r>
    </w:p>
    <w:p>
      <w:pPr>
        <w:pStyle w:val="Normal"/>
        <w:numPr>
          <w:ilvl w:val="0"/>
          <w:numId w:val="35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собеседование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для определения творческих предпочтений и целей обучения.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2. Текущий контроль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(в течение года):</w:t>
      </w:r>
    </w:p>
    <w:p>
      <w:pPr>
        <w:pStyle w:val="Normal"/>
        <w:numPr>
          <w:ilvl w:val="0"/>
          <w:numId w:val="36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наблюдение за активностью на занятиях;</w:t>
      </w:r>
    </w:p>
    <w:p>
      <w:pPr>
        <w:pStyle w:val="Normal"/>
        <w:numPr>
          <w:ilvl w:val="0"/>
          <w:numId w:val="36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оценка выполнения практических заданий (фотосъёмка, монтаж видео, создание графики);</w:t>
      </w:r>
    </w:p>
    <w:p>
      <w:pPr>
        <w:pStyle w:val="Normal"/>
        <w:numPr>
          <w:ilvl w:val="0"/>
          <w:numId w:val="36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тестирование по теоретическим темам (композиция, освещение, основы SMM);</w:t>
      </w:r>
    </w:p>
    <w:p>
      <w:pPr>
        <w:pStyle w:val="Normal"/>
        <w:numPr>
          <w:ilvl w:val="0"/>
          <w:numId w:val="36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проверка рабочих тетрадей и дневников проектов;</w:t>
      </w:r>
    </w:p>
    <w:p>
      <w:pPr>
        <w:pStyle w:val="Normal"/>
        <w:numPr>
          <w:ilvl w:val="0"/>
          <w:numId w:val="36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анализ промежуточных версий медиа работ.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3. Промежуточный контроль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(январь):</w:t>
      </w:r>
    </w:p>
    <w:p>
      <w:pPr>
        <w:pStyle w:val="Normal"/>
        <w:numPr>
          <w:ilvl w:val="0"/>
          <w:numId w:val="37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конкурс проектных работ на заданную тему («Зима в городе», «Мой герой» и т. д.);</w:t>
      </w:r>
    </w:p>
    <w:p>
      <w:pPr>
        <w:pStyle w:val="Normal"/>
        <w:numPr>
          <w:ilvl w:val="0"/>
          <w:numId w:val="37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мини</w:t>
        <w:noBreakHyphen/>
        <w:t>фестиваль ученических видеороликов;</w:t>
      </w:r>
    </w:p>
    <w:p>
      <w:pPr>
        <w:pStyle w:val="Normal"/>
        <w:numPr>
          <w:ilvl w:val="0"/>
          <w:numId w:val="37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выставка фоторабот с обсуждением;</w:t>
      </w:r>
    </w:p>
    <w:p>
      <w:pPr>
        <w:pStyle w:val="Normal"/>
        <w:numPr>
          <w:ilvl w:val="0"/>
          <w:numId w:val="37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защита мини</w:t>
        <w:noBreakHyphen/>
        <w:t>проектов перед группой.</w:t>
      </w:r>
    </w:p>
    <w:p>
      <w:pPr>
        <w:pStyle w:val="Normal"/>
        <w:spacing w:lineRule="auto" w:line="240" w:beforeAutospacing="1" w:afterAutospacing="1"/>
        <w:ind w:left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Autospacing="1" w:afterAutospacing="1"/>
        <w:ind w:left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4. Итоговый контроль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(май):</w:t>
      </w:r>
    </w:p>
    <w:p>
      <w:pPr>
        <w:pStyle w:val="Normal"/>
        <w:numPr>
          <w:ilvl w:val="0"/>
          <w:numId w:val="38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публичная защита итогового проекта (видеоролик, фото серия, графический контент);</w:t>
      </w:r>
    </w:p>
    <w:p>
      <w:pPr>
        <w:pStyle w:val="Normal"/>
        <w:numPr>
          <w:ilvl w:val="0"/>
          <w:numId w:val="38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презентация цифрового портфолио;</w:t>
      </w:r>
    </w:p>
    <w:p>
      <w:pPr>
        <w:pStyle w:val="Normal"/>
        <w:numPr>
          <w:ilvl w:val="0"/>
          <w:numId w:val="38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участие в конкурсах медиа контента с учётом результатов;</w:t>
      </w:r>
    </w:p>
    <w:p>
      <w:pPr>
        <w:pStyle w:val="Normal"/>
        <w:numPr>
          <w:ilvl w:val="0"/>
          <w:numId w:val="38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итоговое тестирование по теории медиа производства и SMM.</w:t>
      </w:r>
    </w:p>
    <w:p>
      <w:pPr>
        <w:pStyle w:val="Normal"/>
        <w:numPr>
          <w:ilvl w:val="0"/>
          <w:numId w:val="39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Практические задания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по темам:</w:t>
      </w:r>
    </w:p>
    <w:p>
      <w:pPr>
        <w:pStyle w:val="Normal"/>
        <w:numPr>
          <w:ilvl w:val="1"/>
          <w:numId w:val="3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«Съёмка портрета с использованием естественного освещения»;</w:t>
      </w:r>
    </w:p>
    <w:p>
      <w:pPr>
        <w:pStyle w:val="Normal"/>
        <w:numPr>
          <w:ilvl w:val="1"/>
          <w:numId w:val="3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«Монтаж динамичного ролика с переходами и звуком»;</w:t>
      </w:r>
    </w:p>
    <w:p>
      <w:pPr>
        <w:pStyle w:val="Normal"/>
        <w:numPr>
          <w:ilvl w:val="1"/>
          <w:numId w:val="3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«Создание сторис с анимацией и текстом».</w:t>
      </w:r>
    </w:p>
    <w:p>
      <w:pPr>
        <w:pStyle w:val="Normal"/>
        <w:numPr>
          <w:ilvl w:val="0"/>
          <w:numId w:val="3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Творческие проекты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разного масштаба:</w:t>
      </w:r>
    </w:p>
    <w:p>
      <w:pPr>
        <w:pStyle w:val="Normal"/>
        <w:numPr>
          <w:ilvl w:val="1"/>
          <w:numId w:val="3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индивидуальные (фото серия, мини</w:t>
        <w:noBreakHyphen/>
        <w:t>видео, графический баннер);</w:t>
      </w:r>
    </w:p>
    <w:p>
      <w:pPr>
        <w:pStyle w:val="Normal"/>
        <w:numPr>
          <w:ilvl w:val="1"/>
          <w:numId w:val="3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групповые (короткометражный фильм, репортаж, промо</w:t>
        <w:noBreakHyphen/>
        <w:t>ролик).</w:t>
      </w:r>
    </w:p>
    <w:p>
      <w:pPr>
        <w:pStyle w:val="Normal"/>
        <w:numPr>
          <w:ilvl w:val="0"/>
          <w:numId w:val="3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Конкурсы и фестивали</w:t>
      </w:r>
      <w:r>
        <w:rPr>
          <w:rFonts w:eastAsia="Times New Roman" w:cs="Times New Roman" w:ascii="Times New Roman" w:hAnsi="Times New Roman"/>
          <w:sz w:val="28"/>
          <w:szCs w:val="28"/>
        </w:rPr>
        <w:t>:</w:t>
      </w:r>
    </w:p>
    <w:p>
      <w:pPr>
        <w:pStyle w:val="Normal"/>
        <w:numPr>
          <w:ilvl w:val="1"/>
          <w:numId w:val="3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внутригрупповые конкурсы;</w:t>
      </w:r>
    </w:p>
    <w:p>
      <w:pPr>
        <w:pStyle w:val="Normal"/>
        <w:numPr>
          <w:ilvl w:val="1"/>
          <w:numId w:val="3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школьные/учрежденческие фестивали;</w:t>
      </w:r>
    </w:p>
    <w:p>
      <w:pPr>
        <w:pStyle w:val="Normal"/>
        <w:numPr>
          <w:ilvl w:val="1"/>
          <w:numId w:val="3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муниципальные и региональные конкурсы медиа контента.</w:t>
      </w:r>
    </w:p>
    <w:p>
      <w:pPr>
        <w:pStyle w:val="Normal"/>
        <w:numPr>
          <w:ilvl w:val="0"/>
          <w:numId w:val="3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Выставки и показы</w:t>
      </w:r>
      <w:r>
        <w:rPr>
          <w:rFonts w:eastAsia="Times New Roman" w:cs="Times New Roman" w:ascii="Times New Roman" w:hAnsi="Times New Roman"/>
          <w:sz w:val="28"/>
          <w:szCs w:val="28"/>
        </w:rPr>
        <w:t>:</w:t>
      </w:r>
    </w:p>
    <w:p>
      <w:pPr>
        <w:pStyle w:val="Normal"/>
        <w:numPr>
          <w:ilvl w:val="1"/>
          <w:numId w:val="3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тематические фотовыставки;</w:t>
      </w:r>
    </w:p>
    <w:p>
      <w:pPr>
        <w:pStyle w:val="Normal"/>
        <w:numPr>
          <w:ilvl w:val="1"/>
          <w:numId w:val="3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премьеры фильмов с обсуждением;</w:t>
      </w:r>
    </w:p>
    <w:p>
      <w:pPr>
        <w:pStyle w:val="Normal"/>
        <w:numPr>
          <w:ilvl w:val="1"/>
          <w:numId w:val="3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онлайн</w:t>
        <w:noBreakHyphen/>
        <w:t>галереи работ в соцсетях.</w:t>
      </w:r>
    </w:p>
    <w:p>
      <w:pPr>
        <w:pStyle w:val="Normal"/>
        <w:numPr>
          <w:ilvl w:val="0"/>
          <w:numId w:val="3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Портфолио учащегося</w:t>
      </w:r>
      <w:r>
        <w:rPr>
          <w:rFonts w:eastAsia="Times New Roman" w:cs="Times New Roman" w:ascii="Times New Roman" w:hAnsi="Times New Roman"/>
          <w:sz w:val="28"/>
          <w:szCs w:val="28"/>
        </w:rPr>
        <w:t>:</w:t>
      </w:r>
    </w:p>
    <w:p>
      <w:pPr>
        <w:pStyle w:val="Normal"/>
        <w:numPr>
          <w:ilvl w:val="1"/>
          <w:numId w:val="3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подборка лучших работ за год (фото, видео, графика);</w:t>
      </w:r>
    </w:p>
    <w:p>
      <w:pPr>
        <w:pStyle w:val="Normal"/>
        <w:numPr>
          <w:ilvl w:val="1"/>
          <w:numId w:val="3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контент</w:t>
        <w:noBreakHyphen/>
        <w:t>план для соцсети (3–4 недели);</w:t>
      </w:r>
    </w:p>
    <w:p>
      <w:pPr>
        <w:pStyle w:val="Normal"/>
        <w:numPr>
          <w:ilvl w:val="1"/>
          <w:numId w:val="3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отзывы педагогов и зрителей;</w:t>
      </w:r>
    </w:p>
    <w:p>
      <w:pPr>
        <w:pStyle w:val="Normal"/>
        <w:numPr>
          <w:ilvl w:val="1"/>
          <w:numId w:val="3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дипломы и грамоты за участие в конкурсах.</w:t>
      </w:r>
    </w:p>
    <w:p>
      <w:pPr>
        <w:pStyle w:val="Normal"/>
        <w:numPr>
          <w:ilvl w:val="0"/>
          <w:numId w:val="3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Открытые занятия и мастер</w:t>
        <w:noBreakHyphen/>
        <w:t>классы</w:t>
      </w:r>
      <w:r>
        <w:rPr>
          <w:rFonts w:eastAsia="Times New Roman" w:cs="Times New Roman" w:ascii="Times New Roman" w:hAnsi="Times New Roman"/>
          <w:sz w:val="28"/>
          <w:szCs w:val="28"/>
        </w:rPr>
        <w:t>:</w:t>
      </w:r>
    </w:p>
    <w:p>
      <w:pPr>
        <w:pStyle w:val="Normal"/>
        <w:numPr>
          <w:ilvl w:val="1"/>
          <w:numId w:val="39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демонстрация навыков перед родителями и гостями;</w:t>
      </w:r>
    </w:p>
    <w:p>
      <w:pPr>
        <w:pStyle w:val="Normal"/>
        <w:numPr>
          <w:ilvl w:val="1"/>
          <w:numId w:val="39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проведение мини</w:t>
        <w:noBreakHyphen/>
        <w:t>мастер</w:t>
        <w:noBreakHyphen/>
        <w:t>класса для младших групп.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3. Оценочные материалы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1. Карты наблюдения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(для текущего контроля):</w:t>
      </w:r>
    </w:p>
    <w:p>
      <w:pPr>
        <w:pStyle w:val="Normal"/>
        <w:numPr>
          <w:ilvl w:val="0"/>
          <w:numId w:val="40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активность на занятиях;</w:t>
      </w:r>
    </w:p>
    <w:p>
      <w:pPr>
        <w:pStyle w:val="Normal"/>
        <w:numPr>
          <w:ilvl w:val="0"/>
          <w:numId w:val="40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качество выполнения заданий;</w:t>
      </w:r>
    </w:p>
    <w:p>
      <w:pPr>
        <w:pStyle w:val="Normal"/>
        <w:numPr>
          <w:ilvl w:val="0"/>
          <w:numId w:val="40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работа в команде;</w:t>
      </w:r>
    </w:p>
    <w:p>
      <w:pPr>
        <w:pStyle w:val="Normal"/>
        <w:numPr>
          <w:ilvl w:val="0"/>
          <w:numId w:val="40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проявление инициативы;</w:t>
      </w:r>
    </w:p>
    <w:p>
      <w:pPr>
        <w:pStyle w:val="Normal"/>
        <w:numPr>
          <w:ilvl w:val="0"/>
          <w:numId w:val="40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самостоятельность в решении задач.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2. Критерии оценки практических работ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(по 5</w:t>
        <w:noBreakHyphen/>
        <w:t>балльной шкале):</w:t>
      </w:r>
    </w:p>
    <w:p>
      <w:pPr>
        <w:pStyle w:val="Normal"/>
        <w:numPr>
          <w:ilvl w:val="0"/>
          <w:numId w:val="41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Фотоработы</w:t>
      </w:r>
      <w:r>
        <w:rPr>
          <w:rFonts w:eastAsia="Times New Roman" w:cs="Times New Roman" w:ascii="Times New Roman" w:hAnsi="Times New Roman"/>
          <w:sz w:val="28"/>
          <w:szCs w:val="28"/>
        </w:rPr>
        <w:t>:</w:t>
      </w:r>
    </w:p>
    <w:p>
      <w:pPr>
        <w:pStyle w:val="Normal"/>
        <w:numPr>
          <w:ilvl w:val="1"/>
          <w:numId w:val="4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композиция кадра (1–5 баллов);</w:t>
      </w:r>
    </w:p>
    <w:p>
      <w:pPr>
        <w:pStyle w:val="Normal"/>
        <w:numPr>
          <w:ilvl w:val="1"/>
          <w:numId w:val="4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освещение и цвет (1–5 баллов);</w:t>
      </w:r>
    </w:p>
    <w:p>
      <w:pPr>
        <w:pStyle w:val="Normal"/>
        <w:numPr>
          <w:ilvl w:val="1"/>
          <w:numId w:val="4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соответствие теме (1–5 баллов);</w:t>
      </w:r>
    </w:p>
    <w:p>
      <w:pPr>
        <w:pStyle w:val="Normal"/>
        <w:numPr>
          <w:ilvl w:val="1"/>
          <w:numId w:val="4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техническое качество (1–5 баллов).</w:t>
      </w:r>
    </w:p>
    <w:p>
      <w:pPr>
        <w:pStyle w:val="Normal"/>
        <w:numPr>
          <w:ilvl w:val="0"/>
          <w:numId w:val="4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Видеоролики</w:t>
      </w:r>
      <w:r>
        <w:rPr>
          <w:rFonts w:eastAsia="Times New Roman" w:cs="Times New Roman" w:ascii="Times New Roman" w:hAnsi="Times New Roman"/>
          <w:sz w:val="28"/>
          <w:szCs w:val="28"/>
        </w:rPr>
        <w:t>:</w:t>
      </w:r>
    </w:p>
    <w:p>
      <w:pPr>
        <w:pStyle w:val="Normal"/>
        <w:numPr>
          <w:ilvl w:val="1"/>
          <w:numId w:val="4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соблюдение правил съёмки (планы, ракурс, движение) (1–5 баллов);</w:t>
      </w:r>
    </w:p>
    <w:p>
      <w:pPr>
        <w:pStyle w:val="Normal"/>
        <w:numPr>
          <w:ilvl w:val="1"/>
          <w:numId w:val="4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качество монтажа (ритм, переходы, звук, титры) (1–10 баллов);</w:t>
      </w:r>
    </w:p>
    <w:p>
      <w:pPr>
        <w:pStyle w:val="Normal"/>
        <w:numPr>
          <w:ilvl w:val="1"/>
          <w:numId w:val="4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оригинальность идеи (1–5 баллов);</w:t>
      </w:r>
    </w:p>
    <w:p>
      <w:pPr>
        <w:pStyle w:val="Normal"/>
        <w:numPr>
          <w:ilvl w:val="1"/>
          <w:numId w:val="4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эмоциональное воздействие (1–5 баллов).</w:t>
      </w:r>
    </w:p>
    <w:p>
      <w:pPr>
        <w:pStyle w:val="Normal"/>
        <w:numPr>
          <w:ilvl w:val="0"/>
          <w:numId w:val="4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Графический контент</w:t>
      </w:r>
      <w:r>
        <w:rPr>
          <w:rFonts w:eastAsia="Times New Roman" w:cs="Times New Roman" w:ascii="Times New Roman" w:hAnsi="Times New Roman"/>
          <w:sz w:val="28"/>
          <w:szCs w:val="28"/>
        </w:rPr>
        <w:t>:</w:t>
      </w:r>
    </w:p>
    <w:p>
      <w:pPr>
        <w:pStyle w:val="Normal"/>
        <w:numPr>
          <w:ilvl w:val="1"/>
          <w:numId w:val="4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визуальная гармония и читаемость (1–5 баллов);</w:t>
      </w:r>
    </w:p>
    <w:p>
      <w:pPr>
        <w:pStyle w:val="Normal"/>
        <w:numPr>
          <w:ilvl w:val="1"/>
          <w:numId w:val="4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использование эффектов и анимации (1–5 баллов);</w:t>
      </w:r>
    </w:p>
    <w:p>
      <w:pPr>
        <w:pStyle w:val="Normal"/>
        <w:numPr>
          <w:ilvl w:val="1"/>
          <w:numId w:val="41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соответствие стилю соцсети (1–5 баллов).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3. Листы самооценки и взаимооценки</w:t>
      </w:r>
      <w:r>
        <w:rPr>
          <w:rFonts w:eastAsia="Times New Roman" w:cs="Times New Roman" w:ascii="Times New Roman" w:hAnsi="Times New Roman"/>
          <w:sz w:val="28"/>
          <w:szCs w:val="28"/>
        </w:rPr>
        <w:t>:</w:t>
      </w:r>
    </w:p>
    <w:p>
      <w:pPr>
        <w:pStyle w:val="Normal"/>
        <w:numPr>
          <w:ilvl w:val="0"/>
          <w:numId w:val="42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«Что получилось хорошо?»;</w:t>
      </w:r>
    </w:p>
    <w:p>
      <w:pPr>
        <w:pStyle w:val="Normal"/>
        <w:numPr>
          <w:ilvl w:val="0"/>
          <w:numId w:val="42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«Над чем нужно поработать?»;</w:t>
      </w:r>
    </w:p>
    <w:p>
      <w:pPr>
        <w:pStyle w:val="Normal"/>
        <w:numPr>
          <w:ilvl w:val="0"/>
          <w:numId w:val="42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«Какой новый навык я освоил?»;</w:t>
      </w:r>
    </w:p>
    <w:p>
      <w:pPr>
        <w:pStyle w:val="Normal"/>
        <w:numPr>
          <w:ilvl w:val="0"/>
          <w:numId w:val="42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«Как я внёс вклад в командный проект?».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4. Тестовые задания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(теоретические блоки):</w:t>
      </w:r>
    </w:p>
    <w:p>
      <w:pPr>
        <w:pStyle w:val="Normal"/>
        <w:numPr>
          <w:ilvl w:val="0"/>
          <w:numId w:val="43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тесты с выбором ответа (основы композиции, виды планов, правила съёмки);</w:t>
      </w:r>
    </w:p>
    <w:p>
      <w:pPr>
        <w:pStyle w:val="Normal"/>
        <w:numPr>
          <w:ilvl w:val="0"/>
          <w:numId w:val="43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задания на соответствие (термин — определение);</w:t>
      </w:r>
    </w:p>
    <w:p>
      <w:pPr>
        <w:pStyle w:val="Normal"/>
        <w:numPr>
          <w:ilvl w:val="0"/>
          <w:numId w:val="43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открытые вопросы (анализ короткого видеофрагмента или фото);</w:t>
      </w:r>
    </w:p>
    <w:p>
      <w:pPr>
        <w:pStyle w:val="Normal"/>
        <w:numPr>
          <w:ilvl w:val="0"/>
          <w:numId w:val="43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кейс</w:t>
        <w:noBreakHyphen/>
        <w:t>задания (разработка контент</w:t>
        <w:noBreakHyphen/>
        <w:t>плана для соцсети).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5. Критерии защиты проектов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(итоговый контроль):</w:t>
      </w:r>
    </w:p>
    <w:p>
      <w:pPr>
        <w:pStyle w:val="Normal"/>
        <w:numPr>
          <w:ilvl w:val="0"/>
          <w:numId w:val="44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актуальность и оригинальность идеи (0–5 баллов);</w:t>
      </w:r>
    </w:p>
    <w:p>
      <w:pPr>
        <w:pStyle w:val="Normal"/>
        <w:numPr>
          <w:ilvl w:val="0"/>
          <w:numId w:val="44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качество реализации (съёмка, монтаж, звук, графика) (0–15 баллов);</w:t>
      </w:r>
    </w:p>
    <w:p>
      <w:pPr>
        <w:pStyle w:val="Normal"/>
        <w:numPr>
          <w:ilvl w:val="0"/>
          <w:numId w:val="44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драматургия и структура (0–5 баллов);</w:t>
      </w:r>
    </w:p>
    <w:p>
      <w:pPr>
        <w:pStyle w:val="Normal"/>
        <w:numPr>
          <w:ilvl w:val="0"/>
          <w:numId w:val="44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презентация проекта (0–5 баллов);</w:t>
      </w:r>
    </w:p>
    <w:p>
      <w:pPr>
        <w:pStyle w:val="Normal"/>
        <w:numPr>
          <w:ilvl w:val="0"/>
          <w:numId w:val="44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ответы на вопросы жюри (0–5 баллов).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6. Чек</w:t>
        <w:noBreakHyphen/>
        <w:t>листы для практических навыков</w:t>
      </w:r>
      <w:r>
        <w:rPr>
          <w:rFonts w:eastAsia="Times New Roman" w:cs="Times New Roman" w:ascii="Times New Roman" w:hAnsi="Times New Roman"/>
          <w:sz w:val="28"/>
          <w:szCs w:val="28"/>
        </w:rPr>
        <w:t>:</w:t>
      </w:r>
    </w:p>
    <w:p>
      <w:pPr>
        <w:pStyle w:val="Normal"/>
        <w:numPr>
          <w:ilvl w:val="0"/>
          <w:numId w:val="45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«Я умею настраивать камеру для съёмки в помещении»;</w:t>
      </w:r>
    </w:p>
    <w:p>
      <w:pPr>
        <w:pStyle w:val="Normal"/>
        <w:numPr>
          <w:ilvl w:val="0"/>
          <w:numId w:val="45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«Я могу монтировать видео с титрами и музыкой»;</w:t>
      </w:r>
    </w:p>
    <w:p>
      <w:pPr>
        <w:pStyle w:val="Normal"/>
        <w:numPr>
          <w:ilvl w:val="0"/>
          <w:numId w:val="45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«Я знаю правила композиции кадра»;</w:t>
      </w:r>
    </w:p>
    <w:p>
      <w:pPr>
        <w:pStyle w:val="Normal"/>
        <w:numPr>
          <w:ilvl w:val="0"/>
          <w:numId w:val="45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«Я умею создавать сторис с анимацией»;</w:t>
      </w:r>
    </w:p>
    <w:p>
      <w:pPr>
        <w:pStyle w:val="Normal"/>
        <w:numPr>
          <w:ilvl w:val="0"/>
          <w:numId w:val="45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«Я могу оптимизировать видео для соцсетей».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7. Портфолио</w:t>
        <w:noBreakHyphen/>
        <w:t>лист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(фиксирует достижения):</w:t>
      </w:r>
    </w:p>
    <w:p>
      <w:pPr>
        <w:pStyle w:val="Normal"/>
        <w:numPr>
          <w:ilvl w:val="0"/>
          <w:numId w:val="46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перечень выполненных работ с датами;</w:t>
      </w:r>
    </w:p>
    <w:p>
      <w:pPr>
        <w:pStyle w:val="Normal"/>
        <w:numPr>
          <w:ilvl w:val="0"/>
          <w:numId w:val="46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уровень участия в конкурсах (школьный, муниципальный, региональный);</w:t>
      </w:r>
    </w:p>
    <w:p>
      <w:pPr>
        <w:pStyle w:val="Normal"/>
        <w:numPr>
          <w:ilvl w:val="0"/>
          <w:numId w:val="46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полученные награды и благодарности;</w:t>
      </w:r>
    </w:p>
    <w:p>
      <w:pPr>
        <w:pStyle w:val="Normal"/>
        <w:numPr>
          <w:ilvl w:val="0"/>
          <w:numId w:val="46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ссылки на публикации в соцсетях;</w:t>
      </w:r>
    </w:p>
    <w:p>
      <w:pPr>
        <w:pStyle w:val="Normal"/>
        <w:numPr>
          <w:ilvl w:val="0"/>
          <w:numId w:val="46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отзывы педагогов, зрителей и экспертов.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4. Шкала итоговой успеваемости</w:t>
      </w:r>
    </w:p>
    <w:p>
      <w:pPr>
        <w:pStyle w:val="Normal"/>
        <w:numPr>
          <w:ilvl w:val="0"/>
          <w:numId w:val="47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Высокий уровень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(85–100 % выполненных заданий):</w:t>
      </w:r>
    </w:p>
    <w:p>
      <w:pPr>
        <w:pStyle w:val="Normal"/>
        <w:numPr>
          <w:ilvl w:val="1"/>
          <w:numId w:val="47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уверенное владение навыками съёмки, монтажа и создания графики;</w:t>
      </w:r>
    </w:p>
    <w:p>
      <w:pPr>
        <w:pStyle w:val="Normal"/>
        <w:numPr>
          <w:ilvl w:val="1"/>
          <w:numId w:val="47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активное участие в конкурсах, наличие наград;</w:t>
      </w:r>
    </w:p>
    <w:p>
      <w:pPr>
        <w:pStyle w:val="Normal"/>
        <w:numPr>
          <w:ilvl w:val="1"/>
          <w:numId w:val="47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самостоятельное создание сложных медиа проектов;</w:t>
      </w:r>
    </w:p>
    <w:p>
      <w:pPr>
        <w:pStyle w:val="Normal"/>
        <w:numPr>
          <w:ilvl w:val="1"/>
          <w:numId w:val="47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сформированное портфолио с публикациями в соцсетях.</w:t>
      </w:r>
    </w:p>
    <w:p>
      <w:pPr>
        <w:pStyle w:val="Normal"/>
        <w:numPr>
          <w:ilvl w:val="0"/>
          <w:numId w:val="47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Средний уровень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(65–84 %):</w:t>
      </w:r>
    </w:p>
    <w:p>
      <w:pPr>
        <w:pStyle w:val="Normal"/>
        <w:numPr>
          <w:ilvl w:val="1"/>
          <w:numId w:val="47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стабильное выполнение заданий с помощью педагога;</w:t>
      </w:r>
    </w:p>
    <w:p>
      <w:pPr>
        <w:pStyle w:val="Normal"/>
        <w:numPr>
          <w:ilvl w:val="1"/>
          <w:numId w:val="47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участие в групповых проектах;</w:t>
      </w:r>
    </w:p>
    <w:p>
      <w:pPr>
        <w:pStyle w:val="Normal"/>
        <w:numPr>
          <w:ilvl w:val="1"/>
          <w:numId w:val="47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прогресс в освоении технических инструментов;</w:t>
      </w:r>
    </w:p>
    <w:p>
      <w:pPr>
        <w:pStyle w:val="Normal"/>
        <w:numPr>
          <w:ilvl w:val="1"/>
          <w:numId w:val="47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наличие базового портфолио.</w:t>
      </w:r>
    </w:p>
    <w:p>
      <w:pPr>
        <w:pStyle w:val="Normal"/>
        <w:numPr>
          <w:ilvl w:val="0"/>
          <w:numId w:val="47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Базовый уровень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(50–64 %):</w:t>
      </w:r>
    </w:p>
    <w:p>
      <w:pPr>
        <w:pStyle w:val="Normal"/>
        <w:numPr>
          <w:ilvl w:val="1"/>
          <w:numId w:val="47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выполнение основных заданий по образцу;</w:t>
      </w:r>
    </w:p>
    <w:p>
      <w:pPr>
        <w:pStyle w:val="Normal"/>
        <w:numPr>
          <w:ilvl w:val="1"/>
          <w:numId w:val="47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участие в практических занятиях;</w:t>
      </w:r>
    </w:p>
    <w:p>
      <w:pPr>
        <w:pStyle w:val="Normal"/>
        <w:numPr>
          <w:ilvl w:val="1"/>
          <w:numId w:val="47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начальные навыки работы с оборудованием и ПО;</w:t>
      </w:r>
    </w:p>
    <w:p>
      <w:pPr>
        <w:pStyle w:val="Normal"/>
        <w:numPr>
          <w:ilvl w:val="1"/>
          <w:numId w:val="47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готовность к дальнейшему обучению.</w:t>
      </w:r>
    </w:p>
    <w:p>
      <w:pPr>
        <w:pStyle w:val="Normal"/>
        <w:numPr>
          <w:ilvl w:val="0"/>
          <w:numId w:val="47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Ниже базового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(менее 50 %):</w:t>
      </w:r>
    </w:p>
    <w:p>
      <w:pPr>
        <w:pStyle w:val="Normal"/>
        <w:numPr>
          <w:ilvl w:val="1"/>
          <w:numId w:val="47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фрагментарное освоение навыков;</w:t>
      </w:r>
    </w:p>
    <w:p>
      <w:pPr>
        <w:pStyle w:val="Normal"/>
        <w:numPr>
          <w:ilvl w:val="1"/>
          <w:numId w:val="47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низкая активность в мероприятиях;</w:t>
      </w:r>
    </w:p>
    <w:p>
      <w:pPr>
        <w:pStyle w:val="Normal"/>
        <w:numPr>
          <w:ilvl w:val="1"/>
          <w:numId w:val="47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необходимость дополнительной работы по базовым темам.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5. Формы фиксации результатов</w:t>
      </w:r>
    </w:p>
    <w:p>
      <w:pPr>
        <w:pStyle w:val="Normal"/>
        <w:numPr>
          <w:ilvl w:val="0"/>
          <w:numId w:val="48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Индивидуальная карта развития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(заполняется педагогом 2 раза в год):</w:t>
      </w:r>
    </w:p>
    <w:p>
      <w:pPr>
        <w:pStyle w:val="Normal"/>
        <w:numPr>
          <w:ilvl w:val="1"/>
          <w:numId w:val="48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динамика освоения навыков;</w:t>
      </w:r>
    </w:p>
    <w:p>
      <w:pPr>
        <w:pStyle w:val="Normal"/>
        <w:numPr>
          <w:ilvl w:val="1"/>
          <w:numId w:val="48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достижения в конкурсах;</w:t>
      </w:r>
    </w:p>
    <w:p>
      <w:pPr>
        <w:pStyle w:val="Normal"/>
        <w:numPr>
          <w:ilvl w:val="1"/>
          <w:numId w:val="48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рекомендации на следующий этап обучения.</w:t>
      </w:r>
    </w:p>
    <w:p>
      <w:pPr>
        <w:pStyle w:val="Normal"/>
        <w:numPr>
          <w:ilvl w:val="0"/>
          <w:numId w:val="48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Журнал учёта достижений</w:t>
      </w:r>
      <w:r>
        <w:rPr>
          <w:rFonts w:eastAsia="Times New Roman" w:cs="Times New Roman" w:ascii="Times New Roman" w:hAnsi="Times New Roman"/>
          <w:sz w:val="28"/>
          <w:szCs w:val="28"/>
        </w:rPr>
        <w:t>:</w:t>
      </w:r>
    </w:p>
    <w:p>
      <w:pPr>
        <w:pStyle w:val="Normal"/>
        <w:numPr>
          <w:ilvl w:val="1"/>
          <w:numId w:val="48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участие в мероприятиях;</w:t>
      </w:r>
    </w:p>
    <w:p>
      <w:pPr>
        <w:pStyle w:val="Normal"/>
        <w:numPr>
          <w:ilvl w:val="1"/>
          <w:numId w:val="48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результаты конкурсов;</w:t>
      </w:r>
    </w:p>
    <w:p>
      <w:pPr>
        <w:pStyle w:val="Normal"/>
        <w:numPr>
          <w:ilvl w:val="1"/>
          <w:numId w:val="48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выполненные проекты.</w:t>
      </w:r>
    </w:p>
    <w:p>
      <w:pPr>
        <w:pStyle w:val="Normal"/>
        <w:numPr>
          <w:ilvl w:val="0"/>
          <w:numId w:val="48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Электронная база работ</w:t>
      </w:r>
      <w:r>
        <w:rPr>
          <w:rFonts w:eastAsia="Times New Roman" w:cs="Times New Roman" w:ascii="Times New Roman" w:hAnsi="Times New Roman"/>
          <w:sz w:val="28"/>
          <w:szCs w:val="28"/>
        </w:rPr>
        <w:t>:</w:t>
      </w:r>
    </w:p>
    <w:p>
      <w:pPr>
        <w:pStyle w:val="Normal"/>
        <w:numPr>
          <w:ilvl w:val="1"/>
          <w:numId w:val="48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архив фото-, видео- и графических материалов;</w:t>
      </w:r>
    </w:p>
    <w:p>
      <w:pPr>
        <w:pStyle w:val="Normal"/>
        <w:numPr>
          <w:ilvl w:val="1"/>
          <w:numId w:val="48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ссылки на публикации в соцсетях и на платформах;</w:t>
      </w:r>
    </w:p>
    <w:p>
      <w:pPr>
        <w:pStyle w:val="Normal"/>
        <w:numPr>
          <w:ilvl w:val="1"/>
          <w:numId w:val="48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отзывы зрителей и жюри.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Результаты используются для корректировки образовательного процесса, профориентации и формирования индивидуальных образовательных траекторий.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181818"/>
          <w:sz w:val="28"/>
        </w:rPr>
      </w:pPr>
      <w:r>
        <w:rPr>
          <w:rFonts w:eastAsia="Times New Roman" w:cs="Times New Roman" w:ascii="Times New Roman" w:hAnsi="Times New Roman"/>
          <w:b/>
          <w:color w:val="181818"/>
          <w:sz w:val="28"/>
        </w:rPr>
        <w:t>Список литературы.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Газаров, А.Ю. Цифровая фотография без Photoshop / А.Ю. Газаров. - М.: Эксмо, 2010. - 224 c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Данилов, П.П. Цифровая фотография. От выбора камеры до печати снимков / П.П. Данилов. - СПб.: BHV, 2007. - 400 c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Дэвис, А. Цифровая фотография Практическое руководство для начинающих / А. Дэвис. - М.: Ниола 21 век, 2005. - 128 c.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181818"/>
          <w:sz w:val="28"/>
        </w:rPr>
      </w:pPr>
      <w:r>
        <w:rPr>
          <w:rFonts w:eastAsia="Times New Roman" w:cs="Times New Roman" w:ascii="Times New Roman" w:hAnsi="Times New Roman"/>
          <w:b/>
          <w:color w:val="181818"/>
          <w:sz w:val="28"/>
        </w:rPr>
        <w:t>ИКТ-ресурсы.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Компьютерные программы MS Word, Power Рoint,</w:t>
      </w:r>
      <w:r>
        <w:rPr>
          <w:rFonts w:eastAsia="Times New Roman" w:cs="Times New Roman" w:ascii="Times New Roman" w:hAnsi="Times New Roman"/>
          <w:color w:val="000000"/>
          <w:sz w:val="28"/>
        </w:rPr>
        <w:t> МоwieMaker.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hyperlink r:id="rId10">
        <w:r>
          <w:rPr>
            <w:rStyle w:val="Style5"/>
            <w:rFonts w:eastAsia="Times New Roman" w:cs="Times New Roman" w:ascii="Times New Roman" w:hAnsi="Times New Roman"/>
            <w:color w:val="267F8C"/>
            <w:sz w:val="28"/>
            <w:u w:val="single"/>
          </w:rPr>
          <w:t>http://imho-online.ru</w:t>
        </w:r>
      </w:hyperlink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hyperlink r:id="rId11">
        <w:r>
          <w:rPr>
            <w:rStyle w:val="Style5"/>
            <w:rFonts w:eastAsia="Times New Roman" w:cs="Times New Roman" w:ascii="Times New Roman" w:hAnsi="Times New Roman"/>
            <w:color w:val="267F8C"/>
            <w:sz w:val="28"/>
            <w:u w:val="single"/>
          </w:rPr>
          <w:t>http://journalisti.ru</w:t>
        </w:r>
      </w:hyperlink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ИКТ презентации: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-«Мир без интернета»;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-«Реклама в современном мире»;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- « Газетные жанры»;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- «Журналист»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color w:val="181818"/>
          <w:sz w:val="28"/>
        </w:rPr>
        <w:t>- «История фотографий (1 и 2 часть)»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181818"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Приложения: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hd w:fill="FFFFFF" w:val="clear"/>
        </w:rPr>
        <w:t>Тест «Речевая грамотность»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 - </w:t>
      </w:r>
      <w:hyperlink r:id="rId12">
        <w:r>
          <w:rPr>
            <w:rStyle w:val="Style5"/>
            <w:rFonts w:eastAsia="Times New Roman" w:cs="Times New Roman" w:ascii="Times New Roman" w:hAnsi="Times New Roman"/>
            <w:color w:val="0000FF"/>
            <w:sz w:val="28"/>
            <w:u w:val="single"/>
          </w:rPr>
          <w:t>https://gramotei.online/demo/run</w:t>
        </w:r>
      </w:hyperlink>
      <w:r>
        <w:rPr>
          <w:rFonts w:eastAsia="Times New Roman" w:cs="Times New Roman" w:ascii="Times New Roman" w:hAnsi="Times New Roman"/>
          <w:sz w:val="28"/>
        </w:rPr>
        <w:t>.  Позволяет проверить знания по пунктуации и орфографии в форме онлайн-тестирования.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pacing w:val="-2"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Приложения №1.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</w:rPr>
        <w:t>Критерии контрольного задания: «Репортаж», «Новостной пост»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i/>
          <w:color w:val="000000"/>
          <w:sz w:val="28"/>
        </w:rPr>
        <w:t>Объект оценивания:</w:t>
      </w:r>
      <w:r>
        <w:rPr>
          <w:rFonts w:eastAsia="Times New Roman" w:cs="Times New Roman" w:ascii="Times New Roman" w:hAnsi="Times New Roman"/>
          <w:color w:val="000000"/>
          <w:sz w:val="28"/>
        </w:rPr>
        <w:t> авторский текст в жанре репортажа и новостной статьи, ролика.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i/>
          <w:color w:val="000000"/>
          <w:sz w:val="28"/>
        </w:rPr>
        <w:t>Требования к объекту оценивания: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8"/>
        </w:rPr>
        <w:t>1.  Тема задается педагогом.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8"/>
        </w:rPr>
        <w:t>2.  Наличие заголовка текста, соответствующего теме репортажа.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8"/>
        </w:rPr>
        <w:t>3.  Указание автора текста.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8"/>
        </w:rPr>
        <w:t>4.  Отсутствие речевых и грамматических ошибок в тексте.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8"/>
        </w:rPr>
        <w:t>5.  Объём текста: 1-2 печатных листа, 14 кегль, интервал 1,5, шрифт TimesNewRoman</w:t>
      </w:r>
    </w:p>
    <w:tbl>
      <w:tblPr>
        <w:tblW w:w="9463" w:type="dxa"/>
        <w:jc w:val="left"/>
        <w:tblInd w:w="2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3998"/>
        <w:gridCol w:w="5464"/>
      </w:tblGrid>
      <w:tr>
        <w:trPr>
          <w:trHeight w:val="1" w:hRule="atLeast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8"/>
                <w:szCs w:val="28"/>
              </w:rPr>
              <w:t>Показатели</w:t>
            </w:r>
          </w:p>
        </w:tc>
      </w:tr>
      <w:tr>
        <w:trPr>
          <w:trHeight w:val="1" w:hRule="atLeast"/>
        </w:trPr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8"/>
                <w:szCs w:val="28"/>
              </w:rPr>
              <w:t>1.  Критерии</w:t>
            </w: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u w:val="single"/>
              </w:rPr>
              <w:t> </w:t>
            </w:r>
            <w:hyperlink r:id="rId13">
              <w:r>
                <w:rPr>
                  <w:rStyle w:val="Style5"/>
                  <w:rFonts w:eastAsia="Times New Roman" w:cs="Times New Roman" w:ascii="Times New Roman" w:hAnsi="Times New Roman"/>
                  <w:bCs/>
                  <w:sz w:val="28"/>
                  <w:szCs w:val="28"/>
                  <w:u w:val="single"/>
                </w:rPr>
                <w:t>авторства</w:t>
              </w:r>
            </w:hyperlink>
          </w:p>
        </w:tc>
      </w:tr>
      <w:tr>
        <w:trPr>
          <w:trHeight w:val="1" w:hRule="atLeast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1.1. Наличие авторской позиции (авторского мнения, отношения к описываемому событию, явлению).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Количество читателей репортажа, которые одинаково формулируют содержание авторской позиции (авторского мнения, отношения):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-  более 90 % – 10 баллов;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-  от 50 до 90 % – 7 баллов;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-  от 20 до 50 % – 4 балла;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-  менее 20 % – 2 балла;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-  все читатели затрудняются выделить авторскую позицию – 0 баллов.</w:t>
            </w:r>
          </w:p>
        </w:tc>
      </w:tr>
      <w:tr>
        <w:trPr>
          <w:trHeight w:val="1" w:hRule="atLeast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1.2. Применение средств предъявления авторской позиции, адекватных жанру репортажа: прямое высказывание отношения (критика, одобрение, комментарии и др.); выделение наиболее значимых с точки зрения автора эпизодов; эмоционально - окрашенный стиль текста и др.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Количество использованных средств: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-  2 и более – 10 баллов;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-  1 средство – 7 баллов;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-  Отсутствие средств – 0 баллов.</w:t>
            </w:r>
          </w:p>
        </w:tc>
      </w:tr>
      <w:tr>
        <w:trPr>
          <w:trHeight w:val="1" w:hRule="atLeast"/>
        </w:trPr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8"/>
                <w:szCs w:val="28"/>
              </w:rPr>
              <w:t>2. Критерии соответствия жанру</w:t>
            </w:r>
          </w:p>
        </w:tc>
      </w:tr>
      <w:tr>
        <w:trPr>
          <w:trHeight w:val="1" w:hRule="atLeast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2.1. «Композиция фото и видео репортажа».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Соблюдение требований к композиции; последовательность изложения: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-  все требования соблюдены репортажа, события переданы последовательно – 10 баллов;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-  одно требование не соблюдается, события переданы последовательно – 7 баллов;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-  все требования соблюдены, хронология событий нарушена – 5 баллов;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-  одно требование не соблюдается, хронология событий нарушена – 2 балла;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-  требования нарушены, последовательность событий отсутствует – 0 баллов.</w:t>
            </w:r>
          </w:p>
        </w:tc>
      </w:tr>
      <w:tr>
        <w:trPr>
          <w:trHeight w:val="1" w:hRule="atLeast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2.2. Применение средств, создающих «эффект присутствия»: свидетельство очевидцев, прямая речь, диалоги, обращение к деталям описания, эмоциональное состояние автора.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Количество использованных средств, создающих «эффект присутствия»: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-  три и более – 10 баллов;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-  два – 7 баллов;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-  одно – 5 баллов;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-  средства не использованы – 0 баллов.</w:t>
            </w:r>
          </w:p>
        </w:tc>
      </w:tr>
      <w:tr>
        <w:trPr>
          <w:trHeight w:val="1" w:hRule="atLeast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2.3. Достоверность информации: отсутствие ошибок в используемых названиях, фамилиях, правильная передача слов участников события, правдивое описание действия и др.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Количество ошибок: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-  ошибок нет – 10 баллов;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-  одна ошибка, обнаруженная редактором в ходе подготовки материала к печати – 5 баллов;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-  на материал подана рекламация, информация рекламации подтвердилась – 0 баллов.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pacing w:val="-2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Приложения №2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Мониторинг результатов обучения ребёнка по дополнительной образовательной программе.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tbl>
      <w:tblPr>
        <w:tblW w:w="9463" w:type="dxa"/>
        <w:jc w:val="left"/>
        <w:tblInd w:w="2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2013"/>
        <w:gridCol w:w="2169"/>
        <w:gridCol w:w="2184"/>
        <w:gridCol w:w="1363"/>
        <w:gridCol w:w="1734"/>
      </w:tblGrid>
      <w:tr>
        <w:trPr>
          <w:trHeight w:val="1" w:hRule="atLeast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Показатели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(оцениваемые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параметры)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Критерии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Степень выраженности оцениваемого качества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Возможное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число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баллов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Методы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диагностики</w:t>
            </w:r>
          </w:p>
        </w:tc>
      </w:tr>
      <w:tr>
        <w:trPr>
          <w:trHeight w:val="1" w:hRule="atLeast"/>
        </w:trPr>
        <w:tc>
          <w:tcPr>
            <w:tcW w:w="9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1. Теоретическая подготовка ребёнка</w:t>
            </w:r>
          </w:p>
        </w:tc>
      </w:tr>
      <w:tr>
        <w:trPr>
          <w:trHeight w:val="1" w:hRule="atLeast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1.1. Теоретические знания (по основным разделам учебного плана программы)</w:t>
            </w:r>
          </w:p>
        </w:tc>
        <w:tc>
          <w:tcPr>
            <w:tcW w:w="2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Соответствие теоретических знаний ребёнка программным требованиям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Минимальный уровень - ребёнок овладел менее, чем ½ объёма знаний, предусмотренных программой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1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Наблюдение, тестирование, контрольный опрос и др.</w:t>
            </w:r>
          </w:p>
        </w:tc>
      </w:tr>
      <w:tr>
        <w:trPr>
          <w:trHeight w:val="1" w:hRule="atLeast"/>
        </w:trPr>
        <w:tc>
          <w:tcPr>
            <w:tcW w:w="20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Средний уровень - объём усвоенных знаний составляет более ½.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5</w:t>
            </w:r>
          </w:p>
        </w:tc>
        <w:tc>
          <w:tcPr>
            <w:tcW w:w="1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20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Максимальный уровень - освоил практически весь объём знаний, предусмотренных программой в конкретный период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10</w:t>
            </w:r>
          </w:p>
        </w:tc>
        <w:tc>
          <w:tcPr>
            <w:tcW w:w="1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1.2. Владение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специальной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терминологией</w:t>
            </w:r>
          </w:p>
        </w:tc>
        <w:tc>
          <w:tcPr>
            <w:tcW w:w="2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Осмысленность и правильность использования специальной терминологии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Минимальный уровень - ребёнок, как правило, избегает употреблять специальные термины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1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Собеседование</w:t>
            </w:r>
          </w:p>
        </w:tc>
      </w:tr>
      <w:tr>
        <w:trPr>
          <w:trHeight w:val="1" w:hRule="atLeast"/>
        </w:trPr>
        <w:tc>
          <w:tcPr>
            <w:tcW w:w="20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Средний уровень - сочетает специальную терминологию с бытовой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5</w:t>
            </w:r>
          </w:p>
        </w:tc>
        <w:tc>
          <w:tcPr>
            <w:tcW w:w="1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20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Максимальный уровень - специальные термины употребляет осознанно, в полном соответствии с их содержанием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10</w:t>
            </w:r>
          </w:p>
        </w:tc>
        <w:tc>
          <w:tcPr>
            <w:tcW w:w="1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9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2. Практическая подготовка ребёнка</w:t>
            </w:r>
          </w:p>
        </w:tc>
      </w:tr>
      <w:tr>
        <w:trPr>
          <w:trHeight w:val="1" w:hRule="atLeast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2.1. Практические умения и навыки, предусмотренные программой (по основным разделам учебного плана программы)</w:t>
            </w:r>
          </w:p>
        </w:tc>
        <w:tc>
          <w:tcPr>
            <w:tcW w:w="2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Соответствие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практических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умений 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навыков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программным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требованиям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Минимальный уровень - ребёнок овладел менее, чем ½ предусмотренных умений и навыков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1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Контрольное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задание</w:t>
            </w:r>
          </w:p>
        </w:tc>
      </w:tr>
      <w:tr>
        <w:trPr>
          <w:trHeight w:val="1" w:hRule="atLeast"/>
        </w:trPr>
        <w:tc>
          <w:tcPr>
            <w:tcW w:w="20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Средний уровень - объём усвоенных умений и навыков составляет более ½.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5</w:t>
            </w:r>
          </w:p>
        </w:tc>
        <w:tc>
          <w:tcPr>
            <w:tcW w:w="1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20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Максимальный уровень - овладел практически всеми умениями и навыками, предусмотренными программой в конкретный период.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10</w:t>
            </w:r>
          </w:p>
        </w:tc>
        <w:tc>
          <w:tcPr>
            <w:tcW w:w="1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2.2. Творческие навыки</w:t>
            </w:r>
          </w:p>
        </w:tc>
        <w:tc>
          <w:tcPr>
            <w:tcW w:w="2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Креативность в выполнении практических заданий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Начальный (элементарный) уровень развития креативности - ребёнок в состоянии выполнять лишь простейшие практические задания педагога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1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Контрольное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задание</w:t>
            </w:r>
          </w:p>
        </w:tc>
      </w:tr>
      <w:tr>
        <w:trPr>
          <w:trHeight w:val="1" w:hRule="atLeast"/>
        </w:trPr>
        <w:tc>
          <w:tcPr>
            <w:tcW w:w="20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Репродуктивный уровень - в основном выполняет задания на основе образца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5</w:t>
            </w:r>
          </w:p>
        </w:tc>
        <w:tc>
          <w:tcPr>
            <w:tcW w:w="1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20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Творческий уровень - выполняет практические задания с элементами творчества.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10</w:t>
            </w:r>
          </w:p>
        </w:tc>
        <w:tc>
          <w:tcPr>
            <w:tcW w:w="1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9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3. Социальные навыки ребёнка</w:t>
            </w:r>
          </w:p>
        </w:tc>
      </w:tr>
      <w:tr>
        <w:trPr>
          <w:trHeight w:val="1" w:hRule="atLeast"/>
        </w:trPr>
        <w:tc>
          <w:tcPr>
            <w:tcW w:w="9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3.1. Коммуникативные умения:</w:t>
            </w:r>
          </w:p>
        </w:tc>
      </w:tr>
      <w:tr>
        <w:trPr>
          <w:trHeight w:val="1" w:hRule="atLeast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3.1.1. Умение слушать и слышать педагога</w:t>
            </w:r>
          </w:p>
        </w:tc>
        <w:tc>
          <w:tcPr>
            <w:tcW w:w="2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Адекватность восприятия информации, идущей от педагога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Минимальный уровень умений.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1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Наблюдение</w:t>
            </w:r>
          </w:p>
        </w:tc>
      </w:tr>
      <w:tr>
        <w:trPr>
          <w:trHeight w:val="1" w:hRule="atLeast"/>
        </w:trPr>
        <w:tc>
          <w:tcPr>
            <w:tcW w:w="20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Средний уровень.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5</w:t>
            </w:r>
          </w:p>
        </w:tc>
        <w:tc>
          <w:tcPr>
            <w:tcW w:w="1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20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Максимальный уровень.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10</w:t>
            </w:r>
          </w:p>
        </w:tc>
        <w:tc>
          <w:tcPr>
            <w:tcW w:w="1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3.1.2. Умение выступать перед аудиторией</w:t>
            </w:r>
          </w:p>
        </w:tc>
        <w:tc>
          <w:tcPr>
            <w:tcW w:w="2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Свобода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владения 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подачи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обучающимся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подготовленной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информации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Минимальный уровень умений.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1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Наблюдение</w:t>
            </w:r>
          </w:p>
        </w:tc>
      </w:tr>
      <w:tr>
        <w:trPr>
          <w:trHeight w:val="1" w:hRule="atLeast"/>
        </w:trPr>
        <w:tc>
          <w:tcPr>
            <w:tcW w:w="20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Средний уровень.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5</w:t>
            </w:r>
          </w:p>
        </w:tc>
        <w:tc>
          <w:tcPr>
            <w:tcW w:w="1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20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Максимальный уровень.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10</w:t>
            </w:r>
          </w:p>
        </w:tc>
        <w:tc>
          <w:tcPr>
            <w:tcW w:w="1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3.1.3. Умение участвовать в дискуссии</w:t>
            </w:r>
          </w:p>
        </w:tc>
        <w:tc>
          <w:tcPr>
            <w:tcW w:w="2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Самостоятельность в построении дискуссионного выступления.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Минимальный уровень умений.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1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Наблюдение</w:t>
            </w:r>
          </w:p>
        </w:tc>
      </w:tr>
      <w:tr>
        <w:trPr>
          <w:trHeight w:val="1" w:hRule="atLeast"/>
        </w:trPr>
        <w:tc>
          <w:tcPr>
            <w:tcW w:w="20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Средний уровень.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5</w:t>
            </w:r>
          </w:p>
        </w:tc>
        <w:tc>
          <w:tcPr>
            <w:tcW w:w="1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20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Максимальный уровень.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10</w:t>
            </w:r>
          </w:p>
        </w:tc>
        <w:tc>
          <w:tcPr>
            <w:tcW w:w="1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9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3.2. Организационные умения и навыки:</w:t>
            </w:r>
          </w:p>
        </w:tc>
      </w:tr>
      <w:tr>
        <w:trPr>
          <w:trHeight w:val="1" w:hRule="atLeast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3.2.1. Умение организовать своё рабочее(учебное) место</w:t>
            </w:r>
          </w:p>
        </w:tc>
        <w:tc>
          <w:tcPr>
            <w:tcW w:w="2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Способность самостоятельно готовить своё рабочее место к деятельности и убирать его за собой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Минимальный уровень умений.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1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Наблюдение</w:t>
            </w:r>
          </w:p>
        </w:tc>
      </w:tr>
      <w:tr>
        <w:trPr>
          <w:trHeight w:val="1" w:hRule="atLeast"/>
        </w:trPr>
        <w:tc>
          <w:tcPr>
            <w:tcW w:w="20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Средний уровень.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5</w:t>
            </w:r>
          </w:p>
        </w:tc>
        <w:tc>
          <w:tcPr>
            <w:tcW w:w="1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20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Максимальный уровень.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10</w:t>
            </w:r>
          </w:p>
        </w:tc>
        <w:tc>
          <w:tcPr>
            <w:tcW w:w="1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3.2.2. Навыки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соблюдения в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процессе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деятельности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правил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безопасности</w:t>
            </w:r>
          </w:p>
        </w:tc>
        <w:tc>
          <w:tcPr>
            <w:tcW w:w="2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Соответствие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реальных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навыков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соблюдения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правил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безопасности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программным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требованиям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Минимальный уровень умений.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1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Наблюдение</w:t>
            </w:r>
          </w:p>
        </w:tc>
      </w:tr>
      <w:tr>
        <w:trPr>
          <w:trHeight w:val="1" w:hRule="atLeast"/>
        </w:trPr>
        <w:tc>
          <w:tcPr>
            <w:tcW w:w="20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Средний уровень.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5</w:t>
            </w:r>
          </w:p>
        </w:tc>
        <w:tc>
          <w:tcPr>
            <w:tcW w:w="1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20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Максимальный уровень.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10</w:t>
            </w:r>
          </w:p>
        </w:tc>
        <w:tc>
          <w:tcPr>
            <w:tcW w:w="1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3.3.3. Умение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аккуратно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выполнять работу</w:t>
            </w:r>
          </w:p>
        </w:tc>
        <w:tc>
          <w:tcPr>
            <w:tcW w:w="2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Аккуратность 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ответственность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 работе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Минимальный уровень умений.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1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Наблюдение</w:t>
            </w:r>
          </w:p>
        </w:tc>
      </w:tr>
      <w:tr>
        <w:trPr>
          <w:trHeight w:val="1" w:hRule="atLeast"/>
        </w:trPr>
        <w:tc>
          <w:tcPr>
            <w:tcW w:w="20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Средний уровень.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5</w:t>
            </w:r>
          </w:p>
        </w:tc>
        <w:tc>
          <w:tcPr>
            <w:tcW w:w="1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20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Максимальный уровень.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10</w:t>
            </w:r>
          </w:p>
        </w:tc>
        <w:tc>
          <w:tcPr>
            <w:tcW w:w="1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Справившиеся с этим заданием проходят собеседование с педагогом на наличие речевых ошибок.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Оценивание каждого критериия по 12 бальной шкале: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1-6 баллов - оценка «3»;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6-10 баллов - оценка «4»;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11-12 баллов - оценка «5».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Общий результат: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1-30 – оценка «3»;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30-50 - оценка «4»;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50-60 – оценка «5».</w:t>
      </w:r>
    </w:p>
    <w:tbl>
      <w:tblPr>
        <w:tblW w:w="10207" w:type="dxa"/>
        <w:jc w:val="left"/>
        <w:tblInd w:w="-208" w:type="dxa"/>
        <w:tblLayout w:type="fixed"/>
        <w:tblCellMar>
          <w:top w:w="0" w:type="dxa"/>
          <w:left w:w="114" w:type="dxa"/>
          <w:bottom w:w="0" w:type="dxa"/>
          <w:right w:w="114" w:type="dxa"/>
        </w:tblCellMar>
        <w:tblLook w:val="0000" w:noHBand="0" w:noVBand="0" w:firstColumn="0" w:lastRow="0" w:lastColumn="0" w:firstRow="0"/>
      </w:tblPr>
      <w:tblGrid>
        <w:gridCol w:w="2950"/>
        <w:gridCol w:w="3260"/>
        <w:gridCol w:w="1418"/>
        <w:gridCol w:w="2578"/>
      </w:tblGrid>
      <w:tr>
        <w:trPr>
          <w:trHeight w:val="1" w:hRule="atLeast"/>
        </w:trPr>
        <w:tc>
          <w:tcPr>
            <w:tcW w:w="2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ФИ уч-ся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Критерии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2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Учитель</w:t>
            </w:r>
          </w:p>
        </w:tc>
      </w:tr>
      <w:tr>
        <w:trPr>
          <w:trHeight w:val="1" w:hRule="atLeast"/>
        </w:trPr>
        <w:tc>
          <w:tcPr>
            <w:tcW w:w="295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Грамотность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57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2950" w:type="dxa"/>
            <w:vMerge w:val="continue"/>
            <w:tcBorders>
              <w:top w:val="single" w:sz="6" w:space="0" w:color="000000"/>
              <w:left w:val="single" w:sz="6" w:space="0" w:color="000001"/>
              <w:bottom w:val="single" w:sz="6" w:space="0" w:color="000000"/>
              <w:right w:val="single" w:sz="6" w:space="0" w:color="000001"/>
            </w:tcBorders>
            <w:shd w:color="auto" w:fill="FFFFFF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Объем информации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578" w:type="dxa"/>
            <w:vMerge w:val="continue"/>
            <w:tcBorders>
              <w:top w:val="single" w:sz="6" w:space="0" w:color="000000"/>
              <w:left w:val="single" w:sz="6" w:space="0" w:color="000001"/>
              <w:bottom w:val="single" w:sz="6" w:space="0" w:color="000000"/>
              <w:right w:val="single" w:sz="6" w:space="0" w:color="000001"/>
            </w:tcBorders>
            <w:shd w:color="auto" w:fill="FFFFFF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2950" w:type="dxa"/>
            <w:vMerge w:val="continue"/>
            <w:tcBorders>
              <w:top w:val="single" w:sz="6" w:space="0" w:color="000000"/>
              <w:left w:val="single" w:sz="6" w:space="0" w:color="000001"/>
              <w:bottom w:val="single" w:sz="6" w:space="0" w:color="000000"/>
              <w:right w:val="single" w:sz="6" w:space="0" w:color="000001"/>
            </w:tcBorders>
            <w:shd w:color="auto" w:fill="FFFFFF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Умение излагать свои мысли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578" w:type="dxa"/>
            <w:vMerge w:val="continue"/>
            <w:tcBorders>
              <w:top w:val="single" w:sz="6" w:space="0" w:color="000000"/>
              <w:left w:val="single" w:sz="6" w:space="0" w:color="000001"/>
              <w:bottom w:val="single" w:sz="6" w:space="0" w:color="000000"/>
              <w:right w:val="single" w:sz="6" w:space="0" w:color="000001"/>
            </w:tcBorders>
            <w:shd w:color="auto" w:fill="FFFFFF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2950" w:type="dxa"/>
            <w:vMerge w:val="continue"/>
            <w:tcBorders>
              <w:top w:val="single" w:sz="6" w:space="0" w:color="000000"/>
              <w:left w:val="single" w:sz="6" w:space="0" w:color="000001"/>
              <w:bottom w:val="single" w:sz="6" w:space="0" w:color="000000"/>
              <w:right w:val="single" w:sz="6" w:space="0" w:color="000001"/>
            </w:tcBorders>
            <w:shd w:color="auto" w:fill="FFFFFF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Связь с современностью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578" w:type="dxa"/>
            <w:vMerge w:val="continue"/>
            <w:tcBorders>
              <w:top w:val="single" w:sz="6" w:space="0" w:color="000000"/>
              <w:left w:val="single" w:sz="6" w:space="0" w:color="000001"/>
              <w:bottom w:val="single" w:sz="6" w:space="0" w:color="000000"/>
              <w:right w:val="single" w:sz="6" w:space="0" w:color="000001"/>
            </w:tcBorders>
            <w:shd w:color="auto" w:fill="FFFFFF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2950" w:type="dxa"/>
            <w:vMerge w:val="continue"/>
            <w:tcBorders>
              <w:top w:val="single" w:sz="6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Знание особенностей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Публицистического стиля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578" w:type="dxa"/>
            <w:vMerge w:val="continue"/>
            <w:tcBorders>
              <w:top w:val="single" w:sz="6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sectPr>
      <w:footerReference w:type="even" r:id="rId14"/>
      <w:footerReference w:type="default" r:id="rId15"/>
      <w:footerReference w:type="first" r:id="rId16"/>
      <w:type w:val="nextPage"/>
      <w:pgSz w:w="11906" w:h="16838"/>
      <w:pgMar w:left="1701" w:right="850" w:gutter="0" w:header="0" w:top="1134" w:footer="708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Calibri">
    <w:charset w:val="01"/>
    <w:family w:val="swiss"/>
    <w:pitch w:val="default"/>
  </w:font>
  <w:font w:name="Arial">
    <w:charset w:val="01"/>
    <w:family w:val="swiss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638337407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638337407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5345e0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082484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e2552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e2552"/>
    <w:pPr>
      <w:keepNext w:val="true"/>
      <w:keepLines/>
      <w:spacing w:before="40" w:after="0"/>
      <w:outlineLvl w:val="3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bf" w:val="365F9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2032e2"/>
    <w:rPr/>
  </w:style>
  <w:style w:type="character" w:styleId="Style11" w:customStyle="1">
    <w:name w:val="Нижний колонтитул Знак"/>
    <w:basedOn w:val="DefaultParagraphFont"/>
    <w:uiPriority w:val="99"/>
    <w:qFormat/>
    <w:rsid w:val="002032e2"/>
    <w:rPr/>
  </w:style>
  <w:style w:type="character" w:styleId="2" w:customStyle="1">
    <w:name w:val="Заголовок 2 Знак"/>
    <w:basedOn w:val="DefaultParagraphFont"/>
    <w:uiPriority w:val="9"/>
    <w:semiHidden/>
    <w:qFormat/>
    <w:rsid w:val="00082484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e5a99"/>
    <w:rPr>
      <w:color w:themeColor="hyperlink" w:val="0000FF"/>
      <w:u w:val="single"/>
    </w:rPr>
  </w:style>
  <w:style w:type="character" w:styleId="1" w:customStyle="1">
    <w:name w:val="Заголовок 1 Знак"/>
    <w:basedOn w:val="DefaultParagraphFont"/>
    <w:uiPriority w:val="9"/>
    <w:qFormat/>
    <w:rsid w:val="005345e0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Strong">
    <w:name w:val="Strong"/>
    <w:basedOn w:val="DefaultParagraphFont"/>
    <w:uiPriority w:val="22"/>
    <w:qFormat/>
    <w:rsid w:val="005345e0"/>
    <w:rPr>
      <w:b/>
      <w:bCs/>
    </w:rPr>
  </w:style>
  <w:style w:type="character" w:styleId="docdata" w:customStyle="1">
    <w:name w:val="docdata"/>
    <w:basedOn w:val="DefaultParagraphFont"/>
    <w:qFormat/>
    <w:rsid w:val="00f90c6d"/>
    <w:rPr/>
  </w:style>
  <w:style w:type="character" w:styleId="3" w:customStyle="1">
    <w:name w:val="Заголовок 3 Знак"/>
    <w:basedOn w:val="DefaultParagraphFont"/>
    <w:uiPriority w:val="9"/>
    <w:semiHidden/>
    <w:qFormat/>
    <w:rsid w:val="002e2552"/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uiPriority w:val="9"/>
    <w:semiHidden/>
    <w:qFormat/>
    <w:rsid w:val="002e2552"/>
    <w:rPr>
      <w:rFonts w:ascii="Cambria" w:hAnsi="Cambria" w:eastAsia="" w:cs="" w:asciiTheme="majorHAnsi" w:cstheme="majorBidi" w:eastAsiaTheme="majorEastAsia" w:hAnsiTheme="majorHAnsi"/>
      <w:i/>
      <w:iCs/>
      <w:color w:themeColor="accent1" w:themeShade="bf" w:val="365F91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2032e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1"/>
    <w:uiPriority w:val="99"/>
    <w:unhideWhenUsed/>
    <w:rsid w:val="002032e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2032e2"/>
    <w:pPr>
      <w:widowControl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2c73c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90c6d"/>
    <w:pPr>
      <w:spacing w:before="0" w:after="200"/>
      <w:ind w:left="720"/>
      <w:contextualSpacing/>
    </w:pPr>
    <w:rPr/>
  </w:style>
  <w:style w:type="numbering" w:styleId="Style14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psd-studio.com/blog/photoshop-photoprocessing/CMYK-space" TargetMode="External"/><Relationship Id="rId3" Type="http://schemas.openxmlformats.org/officeDocument/2006/relationships/hyperlink" Target="https://multiurok.ru/files/zadaniia-dlia-samostoiatelnoi-raboty-po-fotografii.html" TargetMode="External"/><Relationship Id="rId4" Type="http://schemas.openxmlformats.org/officeDocument/2006/relationships/hyperlink" Target="https://multiurok.ru/files/zadaniia-dlia-samostoiatelnoi-raboty-po-fotografii.html" TargetMode="External"/><Relationship Id="rId5" Type="http://schemas.openxmlformats.org/officeDocument/2006/relationships/hyperlink" Target="https://multiurok.ru/files/zadaniia-dlia-samostoiatelnoi-raboty-po-fotografii.html" TargetMode="External"/><Relationship Id="rId6" Type="http://schemas.openxmlformats.org/officeDocument/2006/relationships/hyperlink" Target="https://pandia.ru/text/80/692/20556.php" TargetMode="External"/><Relationship Id="rId7" Type="http://schemas.openxmlformats.org/officeDocument/2006/relationships/hyperlink" Target="https://pandia.ru/text/80/692/20556.php" TargetMode="External"/><Relationship Id="rId8" Type="http://schemas.openxmlformats.org/officeDocument/2006/relationships/hyperlink" Target="https://pandia.ru/text/80/692/20556.php" TargetMode="External"/><Relationship Id="rId9" Type="http://schemas.openxmlformats.org/officeDocument/2006/relationships/hyperlink" Target="https://pandia.ru/text/80/692/20556.php" TargetMode="External"/><Relationship Id="rId10" Type="http://schemas.openxmlformats.org/officeDocument/2006/relationships/hyperlink" Target="https://infourok.ru/go.html?href=http%3A%2F%2Fimho-online.ru" TargetMode="External"/><Relationship Id="rId11" Type="http://schemas.openxmlformats.org/officeDocument/2006/relationships/hyperlink" Target="https://infourok.ru/go.html?href=http%3A%2F%2Fjournalisti.ru" TargetMode="External"/><Relationship Id="rId12" Type="http://schemas.openxmlformats.org/officeDocument/2006/relationships/hyperlink" Target="https://gramotei.online/demo/run" TargetMode="External"/><Relationship Id="rId13" Type="http://schemas.openxmlformats.org/officeDocument/2006/relationships/hyperlink" Target="https://pandia.ru/text/category/avtorstvo/" TargetMode="Externa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oter" Target="footer3.xm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Application>LibreOffice/24.8.4.2$Linux_X86_64 LibreOffice_project/480$Build-2</Application>
  <AppVersion>15.0000</AppVersion>
  <Pages>49</Pages>
  <Words>8709</Words>
  <Characters>60047</Characters>
  <CharactersWithSpaces>66840</CharactersWithSpaces>
  <Paragraphs>1995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2022-11-27T16:16:00Z</dcterms:created>
  <dc:creator/>
  <dc:description/>
  <dc:language>ru-RU</dc:language>
  <cp:lastModifiedBy/>
  <dcterms:modified xsi:type="dcterms:W3CDTF">2026-03-02T13:49:35Z</dcterms:modified>
  <cp:revision>103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